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534B2" w14:textId="6E7F6EA9" w:rsidR="00CF099D" w:rsidRPr="00700E0F" w:rsidRDefault="00700E0F" w:rsidP="00700E0F">
      <w:pPr>
        <w:autoSpaceDE w:val="0"/>
        <w:autoSpaceDN w:val="0"/>
        <w:adjustRightInd w:val="0"/>
        <w:spacing w:after="0"/>
        <w:jc w:val="center"/>
        <w:rPr>
          <w:rFonts w:ascii="CIDFont+F1" w:hAnsi="CIDFont+F1" w:cs="CIDFont+F1"/>
          <w:b/>
          <w:bCs/>
          <w:color w:val="000000"/>
        </w:rPr>
      </w:pPr>
      <w:r>
        <w:rPr>
          <w:rFonts w:ascii="CIDFont+F1" w:hAnsi="CIDFont+F1" w:cs="CIDFont+F1"/>
          <w:color w:val="000000"/>
        </w:rPr>
        <w:br/>
      </w:r>
      <w:r w:rsidR="00CF099D" w:rsidRPr="00700E0F">
        <w:rPr>
          <w:rFonts w:ascii="CIDFont+F1" w:hAnsi="CIDFont+F1" w:cs="CIDFont+F1"/>
          <w:b/>
          <w:bCs/>
          <w:color w:val="000000"/>
        </w:rPr>
        <w:t xml:space="preserve">APPEL </w:t>
      </w:r>
      <w:proofErr w:type="spellStart"/>
      <w:r w:rsidR="00CF099D" w:rsidRPr="00700E0F">
        <w:rPr>
          <w:rFonts w:ascii="CIDFont+F1" w:hAnsi="CIDFont+F1" w:cs="CIDFont+F1"/>
          <w:b/>
          <w:bCs/>
          <w:color w:val="000000"/>
        </w:rPr>
        <w:t>A</w:t>
      </w:r>
      <w:proofErr w:type="spellEnd"/>
      <w:r w:rsidR="00CF099D" w:rsidRPr="00700E0F">
        <w:rPr>
          <w:rFonts w:ascii="CIDFont+F1" w:hAnsi="CIDFont+F1" w:cs="CIDFont+F1"/>
          <w:b/>
          <w:bCs/>
          <w:color w:val="000000"/>
        </w:rPr>
        <w:t xml:space="preserve"> PROJETS DE RECHERCHE </w:t>
      </w:r>
      <w:proofErr w:type="spellStart"/>
      <w:r w:rsidR="00CF099D" w:rsidRPr="00700E0F">
        <w:rPr>
          <w:rFonts w:ascii="CIDFont+F1" w:hAnsi="CIDFont+F1" w:cs="CIDFont+F1"/>
          <w:b/>
          <w:bCs/>
          <w:color w:val="000000"/>
        </w:rPr>
        <w:t>AIRG-France</w:t>
      </w:r>
      <w:proofErr w:type="spellEnd"/>
      <w:r w:rsidR="00CF099D" w:rsidRPr="00700E0F">
        <w:rPr>
          <w:rFonts w:ascii="CIDFont+F1" w:hAnsi="CIDFont+F1" w:cs="CIDFont+F1"/>
          <w:b/>
          <w:bCs/>
          <w:color w:val="000000"/>
        </w:rPr>
        <w:t xml:space="preserve"> 202</w:t>
      </w:r>
      <w:r w:rsidR="00545CD4">
        <w:rPr>
          <w:rFonts w:ascii="CIDFont+F1" w:hAnsi="CIDFont+F1" w:cs="CIDFont+F1"/>
          <w:b/>
          <w:bCs/>
          <w:color w:val="000000"/>
        </w:rPr>
        <w:t>1</w:t>
      </w:r>
    </w:p>
    <w:p w14:paraId="2DB9F72F" w14:textId="77777777" w:rsidR="00CF099D" w:rsidRPr="00700E0F" w:rsidRDefault="00CF099D" w:rsidP="00CF099D">
      <w:pPr>
        <w:autoSpaceDE w:val="0"/>
        <w:autoSpaceDN w:val="0"/>
        <w:adjustRightInd w:val="0"/>
        <w:spacing w:after="0"/>
        <w:jc w:val="center"/>
        <w:rPr>
          <w:rFonts w:ascii="CIDFont+F1" w:hAnsi="CIDFont+F1" w:cs="CIDFont+F1"/>
          <w:b/>
          <w:bCs/>
          <w:color w:val="000000"/>
        </w:rPr>
      </w:pPr>
    </w:p>
    <w:p w14:paraId="0EED80AF" w14:textId="77777777" w:rsidR="00700E0F" w:rsidRPr="00545CD4" w:rsidRDefault="00CF099D" w:rsidP="00545CD4">
      <w:pPr>
        <w:autoSpaceDE w:val="0"/>
        <w:autoSpaceDN w:val="0"/>
        <w:adjustRightInd w:val="0"/>
        <w:spacing w:after="0"/>
        <w:jc w:val="both"/>
        <w:rPr>
          <w:rFonts w:ascii="CIDFont+F2" w:hAnsi="CIDFont+F2" w:cs="CIDFont+F2"/>
          <w:color w:val="000000"/>
          <w:sz w:val="20"/>
          <w:szCs w:val="20"/>
        </w:rPr>
      </w:pPr>
      <w:r w:rsidRPr="00545CD4">
        <w:rPr>
          <w:rFonts w:ascii="CIDFont+F2" w:hAnsi="CIDFont+F2" w:cs="CIDFont+F2"/>
          <w:color w:val="000000"/>
          <w:sz w:val="20"/>
          <w:szCs w:val="20"/>
        </w:rPr>
        <w:t>L’Association pour l’Information et la Recherche sur les maladies Rénales Génétiques (</w:t>
      </w:r>
      <w:proofErr w:type="spellStart"/>
      <w:r w:rsidRPr="00545CD4">
        <w:rPr>
          <w:rFonts w:ascii="CIDFont+F2" w:hAnsi="CIDFont+F2" w:cs="CIDFont+F2"/>
          <w:color w:val="000000"/>
          <w:sz w:val="20"/>
          <w:szCs w:val="20"/>
        </w:rPr>
        <w:t>AIRG-France</w:t>
      </w:r>
      <w:proofErr w:type="spellEnd"/>
      <w:r w:rsidRPr="00545CD4">
        <w:rPr>
          <w:rFonts w:ascii="CIDFont+F2" w:hAnsi="CIDFont+F2" w:cs="CIDFont+F2"/>
          <w:color w:val="000000"/>
          <w:sz w:val="20"/>
          <w:szCs w:val="20"/>
        </w:rPr>
        <w:t>) lance son appel à projets annuel. Le thème est :</w:t>
      </w:r>
    </w:p>
    <w:p w14:paraId="67373A8B" w14:textId="486E773D" w:rsidR="00CF099D" w:rsidRPr="00545CD4" w:rsidRDefault="00CF099D" w:rsidP="00545CD4">
      <w:pPr>
        <w:autoSpaceDE w:val="0"/>
        <w:autoSpaceDN w:val="0"/>
        <w:adjustRightInd w:val="0"/>
        <w:spacing w:after="0"/>
        <w:jc w:val="center"/>
        <w:rPr>
          <w:rFonts w:ascii="CIDFont+F2" w:hAnsi="CIDFont+F2" w:cs="CIDFont+F2"/>
          <w:color w:val="000000"/>
          <w:sz w:val="20"/>
          <w:szCs w:val="20"/>
        </w:rPr>
      </w:pPr>
      <w:r w:rsidRPr="00545CD4">
        <w:rPr>
          <w:rFonts w:ascii="CIDFont+F2" w:hAnsi="CIDFont+F2" w:cs="CIDFont+F2"/>
          <w:b/>
          <w:bCs/>
          <w:color w:val="000000"/>
          <w:sz w:val="20"/>
          <w:szCs w:val="20"/>
        </w:rPr>
        <w:t xml:space="preserve">« </w:t>
      </w:r>
      <w:r w:rsidRPr="00545CD4">
        <w:rPr>
          <w:rFonts w:ascii="CIDFont+F1" w:hAnsi="CIDFont+F1" w:cs="CIDFont+F1"/>
          <w:b/>
          <w:bCs/>
          <w:color w:val="000000"/>
          <w:sz w:val="20"/>
          <w:szCs w:val="20"/>
        </w:rPr>
        <w:t xml:space="preserve">Recherche Clinique sur les Maladies Rénales Génétiques </w:t>
      </w:r>
      <w:r w:rsidRPr="00545CD4">
        <w:rPr>
          <w:rFonts w:ascii="CIDFont+F2" w:hAnsi="CIDFont+F2" w:cs="CIDFont+F2"/>
          <w:b/>
          <w:bCs/>
          <w:color w:val="000000"/>
          <w:sz w:val="20"/>
          <w:szCs w:val="20"/>
        </w:rPr>
        <w:t>»</w:t>
      </w:r>
      <w:r w:rsidRPr="00545CD4">
        <w:rPr>
          <w:rFonts w:ascii="CIDFont+F2" w:hAnsi="CIDFont+F2" w:cs="CIDFont+F2"/>
          <w:color w:val="000000"/>
          <w:sz w:val="20"/>
          <w:szCs w:val="20"/>
        </w:rPr>
        <w:t xml:space="preserve"> : Référence : « </w:t>
      </w:r>
      <w:proofErr w:type="spellStart"/>
      <w:r w:rsidRPr="00545CD4">
        <w:rPr>
          <w:rFonts w:ascii="CIDFont+F2" w:hAnsi="CIDFont+F2" w:cs="CIDFont+F2"/>
          <w:color w:val="000000"/>
          <w:sz w:val="20"/>
          <w:szCs w:val="20"/>
        </w:rPr>
        <w:t>AIRG-France</w:t>
      </w:r>
      <w:proofErr w:type="spellEnd"/>
      <w:r w:rsidRPr="00545CD4">
        <w:rPr>
          <w:rFonts w:ascii="CIDFont+F2" w:hAnsi="CIDFont+F2" w:cs="CIDFont+F2"/>
          <w:color w:val="000000"/>
          <w:sz w:val="20"/>
          <w:szCs w:val="20"/>
        </w:rPr>
        <w:t>/MRG-2021 ».</w:t>
      </w:r>
    </w:p>
    <w:p w14:paraId="4CCDD0E5" w14:textId="25083CC7" w:rsidR="00CF099D" w:rsidRPr="00545CD4" w:rsidRDefault="00CF099D" w:rsidP="00545CD4">
      <w:pPr>
        <w:autoSpaceDE w:val="0"/>
        <w:autoSpaceDN w:val="0"/>
        <w:adjustRightInd w:val="0"/>
        <w:spacing w:after="0"/>
        <w:jc w:val="both"/>
        <w:rPr>
          <w:rFonts w:ascii="CIDFont+F1" w:hAnsi="CIDFont+F1" w:cs="CIDFont+F1"/>
          <w:color w:val="000000"/>
          <w:sz w:val="20"/>
          <w:szCs w:val="20"/>
        </w:rPr>
      </w:pPr>
      <w:r w:rsidRPr="00545CD4">
        <w:rPr>
          <w:rFonts w:ascii="CIDFont+F2" w:hAnsi="CIDFont+F2" w:cs="CIDFont+F2"/>
          <w:color w:val="000000"/>
          <w:sz w:val="20"/>
          <w:szCs w:val="20"/>
        </w:rPr>
        <w:t>Cet appel à projets 2021 de l’</w:t>
      </w:r>
      <w:proofErr w:type="spellStart"/>
      <w:r w:rsidRPr="00545CD4">
        <w:rPr>
          <w:rFonts w:ascii="CIDFont+F2" w:hAnsi="CIDFont+F2" w:cs="CIDFont+F2"/>
          <w:color w:val="000000"/>
          <w:sz w:val="20"/>
          <w:szCs w:val="20"/>
        </w:rPr>
        <w:t>AIRG-France</w:t>
      </w:r>
      <w:proofErr w:type="spellEnd"/>
      <w:r w:rsidRPr="00545CD4">
        <w:rPr>
          <w:rFonts w:ascii="CIDFont+F2" w:hAnsi="CIDFont+F2" w:cs="CIDFont+F2"/>
          <w:color w:val="000000"/>
          <w:sz w:val="20"/>
          <w:szCs w:val="20"/>
        </w:rPr>
        <w:t xml:space="preserve"> dispose d’un </w:t>
      </w:r>
      <w:r w:rsidRPr="00545CD4">
        <w:rPr>
          <w:rFonts w:ascii="CIDFont+F1" w:hAnsi="CIDFont+F1" w:cs="CIDFont+F1"/>
          <w:b/>
          <w:bCs/>
          <w:color w:val="000000"/>
          <w:sz w:val="20"/>
          <w:szCs w:val="20"/>
        </w:rPr>
        <w:t>budget total de 90 000 euros</w:t>
      </w:r>
      <w:r w:rsidRPr="00545CD4">
        <w:rPr>
          <w:rFonts w:ascii="CIDFont+F1" w:hAnsi="CIDFont+F1" w:cs="CIDFont+F1"/>
          <w:color w:val="000000"/>
          <w:sz w:val="20"/>
          <w:szCs w:val="20"/>
        </w:rPr>
        <w:t>.</w:t>
      </w:r>
    </w:p>
    <w:p w14:paraId="48106DCB" w14:textId="77777777" w:rsidR="00CF099D" w:rsidRPr="00545CD4" w:rsidRDefault="00CF099D" w:rsidP="00545CD4">
      <w:pPr>
        <w:autoSpaceDE w:val="0"/>
        <w:autoSpaceDN w:val="0"/>
        <w:adjustRightInd w:val="0"/>
        <w:spacing w:after="0"/>
        <w:jc w:val="both"/>
        <w:rPr>
          <w:rFonts w:ascii="CIDFont+F1" w:hAnsi="CIDFont+F1" w:cs="CIDFont+F1"/>
          <w:color w:val="000000"/>
          <w:sz w:val="20"/>
          <w:szCs w:val="20"/>
        </w:rPr>
      </w:pPr>
    </w:p>
    <w:p w14:paraId="0ED3B856" w14:textId="77777777" w:rsidR="00CF099D" w:rsidRPr="00545CD4" w:rsidRDefault="00CF099D" w:rsidP="00545CD4">
      <w:pPr>
        <w:autoSpaceDE w:val="0"/>
        <w:autoSpaceDN w:val="0"/>
        <w:adjustRightInd w:val="0"/>
        <w:spacing w:after="0"/>
        <w:jc w:val="both"/>
        <w:rPr>
          <w:rFonts w:ascii="CIDFont+F1" w:hAnsi="CIDFont+F1" w:cs="CIDFont+F1"/>
          <w:color w:val="000000"/>
          <w:sz w:val="20"/>
          <w:szCs w:val="20"/>
        </w:rPr>
      </w:pPr>
      <w:r w:rsidRPr="00545CD4">
        <w:rPr>
          <w:rFonts w:ascii="CIDFont+F1" w:hAnsi="CIDFont+F1" w:cs="CIDFont+F1"/>
          <w:b/>
          <w:bCs/>
          <w:color w:val="000000"/>
          <w:sz w:val="20"/>
          <w:szCs w:val="20"/>
        </w:rPr>
        <w:t>Conditions d’attribution</w:t>
      </w:r>
      <w:r w:rsidRPr="00545CD4">
        <w:rPr>
          <w:rFonts w:ascii="CIDFont+F1" w:hAnsi="CIDFont+F1" w:cs="CIDFont+F1"/>
          <w:color w:val="000000"/>
          <w:sz w:val="20"/>
          <w:szCs w:val="20"/>
        </w:rPr>
        <w:t xml:space="preserve"> :</w:t>
      </w:r>
    </w:p>
    <w:p w14:paraId="7C386A16" w14:textId="22A97D09" w:rsidR="00CF099D" w:rsidRPr="00545CD4" w:rsidRDefault="00CF099D" w:rsidP="00545CD4">
      <w:pPr>
        <w:autoSpaceDE w:val="0"/>
        <w:autoSpaceDN w:val="0"/>
        <w:adjustRightInd w:val="0"/>
        <w:spacing w:after="0"/>
        <w:jc w:val="both"/>
        <w:rPr>
          <w:rFonts w:ascii="CIDFont+F2" w:hAnsi="CIDFont+F2" w:cs="CIDFont+F2"/>
          <w:color w:val="000000"/>
          <w:sz w:val="20"/>
          <w:szCs w:val="20"/>
        </w:rPr>
      </w:pPr>
      <w:r w:rsidRPr="00545CD4">
        <w:rPr>
          <w:rFonts w:ascii="CIDFont+F2" w:hAnsi="CIDFont+F2" w:cs="CIDFont+F2"/>
          <w:color w:val="000000"/>
          <w:sz w:val="20"/>
          <w:szCs w:val="20"/>
        </w:rPr>
        <w:t>Le financement sera attribué à un ou plusieurs projets. Les équipes de recherche devront travailler dans un laboratoire ou hôpital publics, en France ou à l’étranger.</w:t>
      </w:r>
    </w:p>
    <w:p w14:paraId="5B2E949D" w14:textId="77777777" w:rsidR="00CF099D" w:rsidRPr="00545CD4" w:rsidRDefault="00CF099D" w:rsidP="00545CD4">
      <w:pPr>
        <w:autoSpaceDE w:val="0"/>
        <w:autoSpaceDN w:val="0"/>
        <w:adjustRightInd w:val="0"/>
        <w:spacing w:after="0"/>
        <w:jc w:val="both"/>
        <w:rPr>
          <w:rFonts w:ascii="CIDFont+F2" w:hAnsi="CIDFont+F2" w:cs="CIDFont+F2"/>
          <w:color w:val="000000"/>
          <w:sz w:val="20"/>
          <w:szCs w:val="20"/>
        </w:rPr>
      </w:pPr>
    </w:p>
    <w:p w14:paraId="21D4CEE5" w14:textId="43C9206E" w:rsidR="00CF099D" w:rsidRPr="00545CD4" w:rsidRDefault="00CF099D" w:rsidP="00545CD4">
      <w:pPr>
        <w:autoSpaceDE w:val="0"/>
        <w:autoSpaceDN w:val="0"/>
        <w:adjustRightInd w:val="0"/>
        <w:spacing w:after="0"/>
        <w:jc w:val="both"/>
        <w:rPr>
          <w:rFonts w:ascii="CIDFont+F2" w:hAnsi="CIDFont+F2" w:cs="CIDFont+F2"/>
          <w:color w:val="000000"/>
          <w:sz w:val="20"/>
          <w:szCs w:val="20"/>
        </w:rPr>
      </w:pPr>
      <w:r w:rsidRPr="00545CD4">
        <w:rPr>
          <w:rFonts w:ascii="CIDFont+F2" w:hAnsi="CIDFont+F2" w:cs="CIDFont+F2"/>
          <w:color w:val="000000"/>
          <w:sz w:val="20"/>
          <w:szCs w:val="20"/>
        </w:rPr>
        <w:t>Les équipes étrangères déposant une demande doivent mentionner une collaboration avec au moins une</w:t>
      </w:r>
      <w:r w:rsidR="00700E0F" w:rsidRPr="00545CD4">
        <w:rPr>
          <w:rFonts w:ascii="CIDFont+F2" w:hAnsi="CIDFont+F2" w:cs="CIDFont+F2"/>
          <w:color w:val="000000"/>
          <w:sz w:val="20"/>
          <w:szCs w:val="20"/>
        </w:rPr>
        <w:t xml:space="preserve"> </w:t>
      </w:r>
      <w:r w:rsidRPr="00545CD4">
        <w:rPr>
          <w:rFonts w:ascii="CIDFont+F2" w:hAnsi="CIDFont+F2" w:cs="CIDFont+F2"/>
          <w:color w:val="000000"/>
          <w:sz w:val="20"/>
          <w:szCs w:val="20"/>
        </w:rPr>
        <w:t>équipe française. Le français sera la langue principale de communication et de contractualisation.</w:t>
      </w:r>
    </w:p>
    <w:p w14:paraId="2FBED37A" w14:textId="65D60150" w:rsidR="00CF099D" w:rsidRPr="005208B4" w:rsidRDefault="00CF099D" w:rsidP="00545CD4">
      <w:pPr>
        <w:autoSpaceDE w:val="0"/>
        <w:autoSpaceDN w:val="0"/>
        <w:adjustRightInd w:val="0"/>
        <w:spacing w:after="0"/>
        <w:jc w:val="both"/>
        <w:rPr>
          <w:rFonts w:ascii="CIDFont+F2" w:hAnsi="CIDFont+F2" w:cs="CIDFont+F2"/>
          <w:b/>
          <w:bCs/>
          <w:color w:val="000000"/>
          <w:sz w:val="20"/>
          <w:szCs w:val="20"/>
        </w:rPr>
      </w:pPr>
      <w:r w:rsidRPr="00545CD4">
        <w:rPr>
          <w:rFonts w:ascii="CIDFont+F2" w:hAnsi="CIDFont+F2" w:cs="CIDFont+F2"/>
          <w:color w:val="000000"/>
          <w:sz w:val="20"/>
          <w:szCs w:val="20"/>
        </w:rPr>
        <w:t>Le financement sera attribué en deux voire trois versements, à condition de produire un rapport d’activité</w:t>
      </w:r>
      <w:r w:rsidR="00700E0F" w:rsidRPr="00545CD4">
        <w:rPr>
          <w:rFonts w:ascii="CIDFont+F2" w:hAnsi="CIDFont+F2" w:cs="CIDFont+F2"/>
          <w:color w:val="000000"/>
          <w:sz w:val="20"/>
          <w:szCs w:val="20"/>
        </w:rPr>
        <w:t xml:space="preserve"> </w:t>
      </w:r>
      <w:r w:rsidRPr="00545CD4">
        <w:rPr>
          <w:rFonts w:ascii="CIDFont+F2" w:hAnsi="CIDFont+F2" w:cs="CIDFont+F2"/>
          <w:color w:val="000000"/>
          <w:sz w:val="20"/>
          <w:szCs w:val="20"/>
        </w:rPr>
        <w:t>didactique en français à chaque versement. La demande de financement peut concerner les équipements ou</w:t>
      </w:r>
      <w:r w:rsidR="00700E0F" w:rsidRPr="00545CD4">
        <w:rPr>
          <w:rFonts w:ascii="CIDFont+F2" w:hAnsi="CIDFont+F2" w:cs="CIDFont+F2"/>
          <w:color w:val="000000"/>
          <w:sz w:val="20"/>
          <w:szCs w:val="20"/>
        </w:rPr>
        <w:t xml:space="preserve"> </w:t>
      </w:r>
      <w:r w:rsidRPr="00545CD4">
        <w:rPr>
          <w:rFonts w:ascii="CIDFont+F2" w:hAnsi="CIDFont+F2" w:cs="CIDFont+F2"/>
          <w:color w:val="000000"/>
          <w:sz w:val="20"/>
          <w:szCs w:val="20"/>
        </w:rPr>
        <w:t xml:space="preserve">le fonctionnement, mais </w:t>
      </w:r>
      <w:r w:rsidRPr="005208B4">
        <w:rPr>
          <w:rFonts w:ascii="CIDFont+F2" w:hAnsi="CIDFont+F2" w:cs="CIDFont+F2"/>
          <w:b/>
          <w:bCs/>
          <w:color w:val="000000"/>
          <w:sz w:val="20"/>
          <w:szCs w:val="20"/>
        </w:rPr>
        <w:t>en aucun cas des</w:t>
      </w:r>
      <w:r w:rsidRPr="00545CD4">
        <w:rPr>
          <w:rFonts w:ascii="CIDFont+F2" w:hAnsi="CIDFont+F2" w:cs="CIDFont+F2"/>
          <w:color w:val="000000"/>
          <w:sz w:val="20"/>
          <w:szCs w:val="20"/>
        </w:rPr>
        <w:t xml:space="preserve"> </w:t>
      </w:r>
      <w:r w:rsidRPr="005208B4">
        <w:rPr>
          <w:rFonts w:ascii="CIDFont+F2" w:hAnsi="CIDFont+F2" w:cs="CIDFont+F2"/>
          <w:b/>
          <w:bCs/>
          <w:color w:val="000000"/>
          <w:sz w:val="20"/>
          <w:szCs w:val="20"/>
        </w:rPr>
        <w:t>frais de gestion.</w:t>
      </w:r>
    </w:p>
    <w:p w14:paraId="6ED5D335" w14:textId="77777777" w:rsidR="00CF099D" w:rsidRPr="00545CD4" w:rsidRDefault="00CF099D" w:rsidP="00545CD4">
      <w:pPr>
        <w:autoSpaceDE w:val="0"/>
        <w:autoSpaceDN w:val="0"/>
        <w:adjustRightInd w:val="0"/>
        <w:spacing w:after="0"/>
        <w:jc w:val="both"/>
        <w:rPr>
          <w:rFonts w:ascii="CIDFont+F2" w:hAnsi="CIDFont+F2" w:cs="CIDFont+F2"/>
          <w:color w:val="000000"/>
          <w:sz w:val="20"/>
          <w:szCs w:val="20"/>
        </w:rPr>
      </w:pPr>
    </w:p>
    <w:p w14:paraId="46C3CDE1" w14:textId="77777777" w:rsidR="00CF099D" w:rsidRPr="00545CD4" w:rsidRDefault="00CF099D" w:rsidP="00545CD4">
      <w:pPr>
        <w:autoSpaceDE w:val="0"/>
        <w:autoSpaceDN w:val="0"/>
        <w:adjustRightInd w:val="0"/>
        <w:spacing w:after="0"/>
        <w:jc w:val="both"/>
        <w:rPr>
          <w:rFonts w:ascii="CIDFont+F1" w:hAnsi="CIDFont+F1" w:cs="CIDFont+F1"/>
          <w:b/>
          <w:bCs/>
          <w:color w:val="000000"/>
          <w:sz w:val="20"/>
          <w:szCs w:val="20"/>
        </w:rPr>
      </w:pPr>
      <w:r w:rsidRPr="00545CD4">
        <w:rPr>
          <w:rFonts w:ascii="CIDFont+F1" w:hAnsi="CIDFont+F1" w:cs="CIDFont+F1"/>
          <w:b/>
          <w:bCs/>
          <w:color w:val="000000"/>
          <w:sz w:val="20"/>
          <w:szCs w:val="20"/>
        </w:rPr>
        <w:t>Procédure :</w:t>
      </w:r>
    </w:p>
    <w:p w14:paraId="60BE136B" w14:textId="50E14BCE" w:rsidR="00CF099D" w:rsidRPr="00545CD4" w:rsidRDefault="00CF099D" w:rsidP="00545CD4">
      <w:pPr>
        <w:autoSpaceDE w:val="0"/>
        <w:autoSpaceDN w:val="0"/>
        <w:adjustRightInd w:val="0"/>
        <w:spacing w:after="0"/>
        <w:jc w:val="both"/>
        <w:rPr>
          <w:rFonts w:ascii="CIDFont+F2" w:hAnsi="CIDFont+F2" w:cs="CIDFont+F2"/>
          <w:color w:val="000000"/>
          <w:sz w:val="20"/>
          <w:szCs w:val="20"/>
        </w:rPr>
      </w:pPr>
      <w:r w:rsidRPr="00545CD4">
        <w:rPr>
          <w:rFonts w:ascii="CIDFont+F2" w:hAnsi="CIDFont+F2" w:cs="CIDFont+F2"/>
          <w:color w:val="000000"/>
          <w:sz w:val="20"/>
          <w:szCs w:val="20"/>
        </w:rPr>
        <w:t xml:space="preserve">La procédure de soumission de projet se fera </w:t>
      </w:r>
      <w:r w:rsidRPr="00545CD4">
        <w:rPr>
          <w:rFonts w:ascii="CIDFont+F1" w:hAnsi="CIDFont+F1" w:cs="CIDFont+F1"/>
          <w:b/>
          <w:bCs/>
          <w:color w:val="000000"/>
          <w:sz w:val="20"/>
          <w:szCs w:val="20"/>
        </w:rPr>
        <w:t>en deux temps</w:t>
      </w:r>
      <w:r w:rsidRPr="00545CD4">
        <w:rPr>
          <w:rFonts w:ascii="CIDFont+F1" w:hAnsi="CIDFont+F1" w:cs="CIDFont+F1"/>
          <w:color w:val="000000"/>
          <w:sz w:val="20"/>
          <w:szCs w:val="20"/>
        </w:rPr>
        <w:t xml:space="preserve"> </w:t>
      </w:r>
      <w:r w:rsidRPr="00545CD4">
        <w:rPr>
          <w:rFonts w:ascii="CIDFont+F2" w:hAnsi="CIDFont+F2" w:cs="CIDFont+F2"/>
          <w:color w:val="000000"/>
          <w:sz w:val="20"/>
          <w:szCs w:val="20"/>
        </w:rPr>
        <w:t>:</w:t>
      </w:r>
    </w:p>
    <w:p w14:paraId="6E260635" w14:textId="77777777" w:rsidR="00700E0F" w:rsidRPr="00545CD4" w:rsidRDefault="00700E0F" w:rsidP="00545CD4">
      <w:pPr>
        <w:autoSpaceDE w:val="0"/>
        <w:autoSpaceDN w:val="0"/>
        <w:adjustRightInd w:val="0"/>
        <w:spacing w:after="0"/>
        <w:jc w:val="both"/>
        <w:rPr>
          <w:rFonts w:ascii="CIDFont+F2" w:hAnsi="CIDFont+F2" w:cs="CIDFont+F2"/>
          <w:color w:val="000000"/>
          <w:sz w:val="20"/>
          <w:szCs w:val="20"/>
        </w:rPr>
      </w:pPr>
    </w:p>
    <w:p w14:paraId="1C62A2F1" w14:textId="7212EDAA" w:rsidR="00CF099D" w:rsidRPr="00545CD4" w:rsidRDefault="00CF099D" w:rsidP="00545CD4">
      <w:pPr>
        <w:autoSpaceDE w:val="0"/>
        <w:autoSpaceDN w:val="0"/>
        <w:adjustRightInd w:val="0"/>
        <w:spacing w:after="0"/>
        <w:jc w:val="both"/>
        <w:rPr>
          <w:rFonts w:ascii="CIDFont+F2" w:hAnsi="CIDFont+F2" w:cs="CIDFont+F2"/>
          <w:color w:val="000000"/>
          <w:sz w:val="20"/>
          <w:szCs w:val="20"/>
        </w:rPr>
      </w:pPr>
      <w:r w:rsidRPr="00545CD4">
        <w:rPr>
          <w:rFonts w:ascii="CIDFont+F2" w:hAnsi="CIDFont+F2" w:cs="CIDFont+F2"/>
          <w:color w:val="000000"/>
          <w:sz w:val="20"/>
          <w:szCs w:val="20"/>
        </w:rPr>
        <w:t>1 - L’</w:t>
      </w:r>
      <w:proofErr w:type="spellStart"/>
      <w:r w:rsidRPr="00545CD4">
        <w:rPr>
          <w:rFonts w:ascii="CIDFont+F2" w:hAnsi="CIDFont+F2" w:cs="CIDFont+F2"/>
          <w:color w:val="000000"/>
          <w:sz w:val="20"/>
          <w:szCs w:val="20"/>
        </w:rPr>
        <w:t>AIRG-France</w:t>
      </w:r>
      <w:proofErr w:type="spellEnd"/>
      <w:r w:rsidRPr="00545CD4">
        <w:rPr>
          <w:rFonts w:ascii="CIDFont+F2" w:hAnsi="CIDFont+F2" w:cs="CIDFont+F2"/>
          <w:color w:val="000000"/>
          <w:sz w:val="20"/>
          <w:szCs w:val="20"/>
        </w:rPr>
        <w:t xml:space="preserve"> souhaite recueillir </w:t>
      </w:r>
      <w:r w:rsidRPr="00545CD4">
        <w:rPr>
          <w:rFonts w:ascii="CIDFont+F1" w:hAnsi="CIDFont+F1" w:cs="CIDFont+F1"/>
          <w:color w:val="000000"/>
          <w:sz w:val="20"/>
          <w:szCs w:val="20"/>
        </w:rPr>
        <w:t xml:space="preserve">vos </w:t>
      </w:r>
      <w:r w:rsidRPr="00545CD4">
        <w:rPr>
          <w:rFonts w:ascii="CIDFont+F1" w:hAnsi="CIDFont+F1" w:cs="CIDFont+F1"/>
          <w:b/>
          <w:bCs/>
          <w:color w:val="000000"/>
          <w:sz w:val="20"/>
          <w:szCs w:val="20"/>
        </w:rPr>
        <w:t>lettres d’intention dans un premier temps</w:t>
      </w:r>
      <w:r w:rsidRPr="00545CD4">
        <w:rPr>
          <w:rFonts w:ascii="CIDFont+F2" w:hAnsi="CIDFont+F2" w:cs="CIDFont+F2"/>
          <w:color w:val="000000"/>
          <w:sz w:val="20"/>
          <w:szCs w:val="20"/>
        </w:rPr>
        <w:t>, afin de mieux cibler la(les) thématique(s) privilégiée(s) et d’adapter le(s) financement(s). Nous vous remercions donc de renseigner les items de la lettre d’intention jointe (en Calibri 11) sans dépasser l’espace dédié sous peine de non</w:t>
      </w:r>
      <w:r w:rsidR="005F6DF7" w:rsidRPr="00545CD4">
        <w:rPr>
          <w:rFonts w:ascii="CIDFont+F2" w:hAnsi="CIDFont+F2" w:cs="CIDFont+F2"/>
          <w:color w:val="000000"/>
          <w:sz w:val="20"/>
          <w:szCs w:val="20"/>
        </w:rPr>
        <w:t xml:space="preserve"> </w:t>
      </w:r>
      <w:r w:rsidRPr="00545CD4">
        <w:rPr>
          <w:rFonts w:ascii="CIDFont+F2" w:hAnsi="CIDFont+F2" w:cs="CIDFont+F2"/>
          <w:color w:val="000000"/>
          <w:sz w:val="20"/>
          <w:szCs w:val="20"/>
        </w:rPr>
        <w:t>recevabilité.</w:t>
      </w:r>
    </w:p>
    <w:p w14:paraId="0F11B0E0" w14:textId="5161C1EC" w:rsidR="00CF099D" w:rsidRPr="00545CD4" w:rsidRDefault="00CF099D" w:rsidP="00545CD4">
      <w:pPr>
        <w:autoSpaceDE w:val="0"/>
        <w:autoSpaceDN w:val="0"/>
        <w:adjustRightInd w:val="0"/>
        <w:spacing w:after="0"/>
        <w:jc w:val="both"/>
        <w:rPr>
          <w:rFonts w:ascii="CIDFont+F2" w:hAnsi="CIDFont+F2" w:cs="CIDFont+F2"/>
          <w:color w:val="000000"/>
          <w:sz w:val="20"/>
          <w:szCs w:val="20"/>
        </w:rPr>
      </w:pPr>
      <w:r w:rsidRPr="00545CD4">
        <w:rPr>
          <w:rFonts w:ascii="CIDFont+F2" w:hAnsi="CIDFont+F2" w:cs="CIDFont+F2"/>
          <w:color w:val="000000"/>
          <w:sz w:val="20"/>
          <w:szCs w:val="20"/>
        </w:rPr>
        <w:t xml:space="preserve">Ce document est à retourner </w:t>
      </w:r>
      <w:r w:rsidRPr="00545CD4">
        <w:rPr>
          <w:rFonts w:ascii="CIDFont+F1" w:hAnsi="CIDFont+F1" w:cs="CIDFont+F1"/>
          <w:b/>
          <w:bCs/>
          <w:color w:val="000000"/>
          <w:sz w:val="20"/>
          <w:szCs w:val="20"/>
        </w:rPr>
        <w:t xml:space="preserve">au plus tard le </w:t>
      </w:r>
      <w:r w:rsidR="005F6DF7" w:rsidRPr="00545CD4">
        <w:rPr>
          <w:rFonts w:ascii="CIDFont+F1" w:hAnsi="CIDFont+F1" w:cs="CIDFont+F1"/>
          <w:b/>
          <w:bCs/>
          <w:color w:val="000000"/>
          <w:sz w:val="20"/>
          <w:szCs w:val="20"/>
        </w:rPr>
        <w:t>10 mai 2021</w:t>
      </w:r>
      <w:r w:rsidRPr="00545CD4">
        <w:rPr>
          <w:rFonts w:ascii="CIDFont+F1" w:hAnsi="CIDFont+F1" w:cs="CIDFont+F1"/>
          <w:color w:val="000000"/>
          <w:sz w:val="20"/>
          <w:szCs w:val="20"/>
        </w:rPr>
        <w:t xml:space="preserve"> </w:t>
      </w:r>
      <w:r w:rsidRPr="00545CD4">
        <w:rPr>
          <w:rFonts w:ascii="CIDFont+F2" w:hAnsi="CIDFont+F2" w:cs="CIDFont+F2"/>
          <w:color w:val="000000"/>
          <w:sz w:val="20"/>
          <w:szCs w:val="20"/>
        </w:rPr>
        <w:t xml:space="preserve">à </w:t>
      </w:r>
      <w:hyperlink r:id="rId8" w:history="1">
        <w:r w:rsidR="005F6DF7" w:rsidRPr="00545CD4">
          <w:rPr>
            <w:rStyle w:val="Lienhypertexte"/>
            <w:rFonts w:ascii="CIDFont+F2" w:hAnsi="CIDFont+F2" w:cs="CIDFont+F2"/>
            <w:sz w:val="20"/>
            <w:szCs w:val="20"/>
          </w:rPr>
          <w:t>airg.permanence@orange.fr</w:t>
        </w:r>
      </w:hyperlink>
      <w:r w:rsidRPr="00545CD4">
        <w:rPr>
          <w:rFonts w:ascii="CIDFont+F2" w:hAnsi="CIDFont+F2" w:cs="CIDFont+F2"/>
          <w:color w:val="000000"/>
          <w:sz w:val="20"/>
          <w:szCs w:val="20"/>
        </w:rPr>
        <w:t>.</w:t>
      </w:r>
    </w:p>
    <w:p w14:paraId="2E596E80" w14:textId="342B78C0" w:rsidR="004F3548" w:rsidRPr="00545CD4" w:rsidRDefault="004F3548" w:rsidP="00545CD4">
      <w:pPr>
        <w:autoSpaceDE w:val="0"/>
        <w:autoSpaceDN w:val="0"/>
        <w:adjustRightInd w:val="0"/>
        <w:spacing w:after="0"/>
        <w:jc w:val="both"/>
        <w:rPr>
          <w:rFonts w:ascii="CIDFont+F2" w:hAnsi="CIDFont+F2" w:cs="CIDFont+F2"/>
          <w:color w:val="000000"/>
          <w:sz w:val="20"/>
          <w:szCs w:val="20"/>
        </w:rPr>
      </w:pPr>
      <w:r w:rsidRPr="00545CD4">
        <w:rPr>
          <w:rFonts w:ascii="CIDFont+F2" w:hAnsi="CIDFont+F2" w:cs="CIDFont+F2"/>
          <w:color w:val="000000"/>
          <w:sz w:val="20"/>
          <w:szCs w:val="20"/>
        </w:rPr>
        <w:t xml:space="preserve">Les candidats seront informés du </w:t>
      </w:r>
      <w:r w:rsidRPr="00545CD4">
        <w:rPr>
          <w:rFonts w:ascii="CIDFont+F2" w:hAnsi="CIDFont+F2" w:cs="CIDFont+F2"/>
          <w:b/>
          <w:bCs/>
          <w:color w:val="000000"/>
          <w:sz w:val="20"/>
          <w:szCs w:val="20"/>
        </w:rPr>
        <w:t>résultat de cette première étape</w:t>
      </w:r>
      <w:r w:rsidRPr="00545CD4">
        <w:rPr>
          <w:rFonts w:ascii="CIDFont+F2" w:hAnsi="CIDFont+F2" w:cs="CIDFont+F2"/>
          <w:color w:val="000000"/>
          <w:sz w:val="20"/>
          <w:szCs w:val="20"/>
        </w:rPr>
        <w:t xml:space="preserve"> </w:t>
      </w:r>
      <w:r w:rsidRPr="00545CD4">
        <w:rPr>
          <w:rFonts w:ascii="CIDFont+F2" w:hAnsi="CIDFont+F2" w:cs="CIDFont+F2"/>
          <w:b/>
          <w:bCs/>
          <w:color w:val="000000"/>
          <w:sz w:val="20"/>
          <w:szCs w:val="20"/>
        </w:rPr>
        <w:t>le 1</w:t>
      </w:r>
      <w:r w:rsidR="003836D8">
        <w:rPr>
          <w:rFonts w:ascii="CIDFont+F2" w:hAnsi="CIDFont+F2" w:cs="CIDFont+F2"/>
          <w:b/>
          <w:bCs/>
          <w:color w:val="000000"/>
          <w:sz w:val="20"/>
          <w:szCs w:val="20"/>
        </w:rPr>
        <w:t>0</w:t>
      </w:r>
      <w:r w:rsidRPr="00545CD4">
        <w:rPr>
          <w:rFonts w:ascii="CIDFont+F2" w:hAnsi="CIDFont+F2" w:cs="CIDFont+F2"/>
          <w:b/>
          <w:bCs/>
          <w:color w:val="000000"/>
          <w:sz w:val="20"/>
          <w:szCs w:val="20"/>
        </w:rPr>
        <w:t xml:space="preserve"> juin au plus tard</w:t>
      </w:r>
      <w:r w:rsidRPr="00545CD4">
        <w:rPr>
          <w:rFonts w:ascii="CIDFont+F2" w:hAnsi="CIDFont+F2" w:cs="CIDFont+F2"/>
          <w:color w:val="000000"/>
          <w:sz w:val="20"/>
          <w:szCs w:val="20"/>
        </w:rPr>
        <w:t>.</w:t>
      </w:r>
    </w:p>
    <w:p w14:paraId="207DC7DE" w14:textId="77777777" w:rsidR="005F6DF7" w:rsidRPr="00545CD4" w:rsidRDefault="005F6DF7" w:rsidP="00545CD4">
      <w:pPr>
        <w:autoSpaceDE w:val="0"/>
        <w:autoSpaceDN w:val="0"/>
        <w:adjustRightInd w:val="0"/>
        <w:spacing w:after="0"/>
        <w:jc w:val="both"/>
        <w:rPr>
          <w:rFonts w:ascii="CIDFont+F2" w:hAnsi="CIDFont+F2" w:cs="CIDFont+F2"/>
          <w:color w:val="000000"/>
          <w:sz w:val="20"/>
          <w:szCs w:val="20"/>
        </w:rPr>
      </w:pPr>
    </w:p>
    <w:p w14:paraId="1AF25F32" w14:textId="10BAE555" w:rsidR="00CF099D" w:rsidRPr="00545CD4" w:rsidRDefault="00CF099D" w:rsidP="00545CD4">
      <w:pPr>
        <w:autoSpaceDE w:val="0"/>
        <w:autoSpaceDN w:val="0"/>
        <w:adjustRightInd w:val="0"/>
        <w:spacing w:after="0"/>
        <w:jc w:val="both"/>
        <w:rPr>
          <w:rFonts w:ascii="CIDFont+F2" w:hAnsi="CIDFont+F2" w:cs="CIDFont+F2"/>
          <w:color w:val="000000"/>
          <w:sz w:val="20"/>
          <w:szCs w:val="20"/>
        </w:rPr>
      </w:pPr>
      <w:r w:rsidRPr="00545CD4">
        <w:rPr>
          <w:rFonts w:ascii="CIDFont+F2" w:hAnsi="CIDFont+F2" w:cs="CIDFont+F2"/>
          <w:color w:val="000000"/>
          <w:sz w:val="20"/>
          <w:szCs w:val="20"/>
        </w:rPr>
        <w:t xml:space="preserve">2 - </w:t>
      </w:r>
      <w:r w:rsidRPr="00545CD4">
        <w:rPr>
          <w:rFonts w:ascii="CIDFont+F2" w:hAnsi="CIDFont+F2" w:cs="CIDFont+F2"/>
          <w:b/>
          <w:bCs/>
          <w:color w:val="000000"/>
          <w:sz w:val="20"/>
          <w:szCs w:val="20"/>
        </w:rPr>
        <w:t xml:space="preserve">Les </w:t>
      </w:r>
      <w:r w:rsidRPr="00545CD4">
        <w:rPr>
          <w:rFonts w:ascii="CIDFont+F1" w:hAnsi="CIDFont+F1" w:cs="CIDFont+F1"/>
          <w:b/>
          <w:bCs/>
          <w:color w:val="000000"/>
          <w:sz w:val="20"/>
          <w:szCs w:val="20"/>
        </w:rPr>
        <w:t>candidats retenus</w:t>
      </w:r>
      <w:r w:rsidRPr="00545CD4">
        <w:rPr>
          <w:rFonts w:ascii="CIDFont+F1" w:hAnsi="CIDFont+F1" w:cs="CIDFont+F1"/>
          <w:color w:val="000000"/>
          <w:sz w:val="20"/>
          <w:szCs w:val="20"/>
        </w:rPr>
        <w:t xml:space="preserve"> </w:t>
      </w:r>
      <w:r w:rsidRPr="00545CD4">
        <w:rPr>
          <w:rFonts w:ascii="CIDFont+F2" w:hAnsi="CIDFont+F2" w:cs="CIDFont+F2"/>
          <w:color w:val="000000"/>
          <w:sz w:val="20"/>
          <w:szCs w:val="20"/>
        </w:rPr>
        <w:t xml:space="preserve">lors de cette première étape, feront parvenir </w:t>
      </w:r>
      <w:r w:rsidRPr="00545CD4">
        <w:rPr>
          <w:rFonts w:ascii="CIDFont+F2" w:hAnsi="CIDFont+F2" w:cs="CIDFont+F2"/>
          <w:b/>
          <w:bCs/>
          <w:color w:val="000000"/>
          <w:sz w:val="20"/>
          <w:szCs w:val="20"/>
        </w:rPr>
        <w:t xml:space="preserve">un </w:t>
      </w:r>
      <w:r w:rsidRPr="00545CD4">
        <w:rPr>
          <w:rFonts w:ascii="CIDFont+F1" w:hAnsi="CIDFont+F1" w:cs="CIDFont+F1"/>
          <w:b/>
          <w:bCs/>
          <w:color w:val="000000"/>
          <w:sz w:val="20"/>
          <w:szCs w:val="20"/>
        </w:rPr>
        <w:t>projet de 10 pages</w:t>
      </w:r>
      <w:r w:rsidRPr="00545CD4">
        <w:rPr>
          <w:rFonts w:ascii="CIDFont+F1" w:hAnsi="CIDFont+F1" w:cs="CIDFont+F1"/>
          <w:color w:val="000000"/>
          <w:sz w:val="20"/>
          <w:szCs w:val="20"/>
        </w:rPr>
        <w:t xml:space="preserve"> </w:t>
      </w:r>
      <w:r w:rsidRPr="00545CD4">
        <w:rPr>
          <w:rFonts w:ascii="CIDFont+F1" w:hAnsi="CIDFont+F1" w:cs="CIDFont+F1"/>
          <w:b/>
          <w:bCs/>
          <w:color w:val="000000"/>
          <w:sz w:val="20"/>
          <w:szCs w:val="20"/>
        </w:rPr>
        <w:t>maximum</w:t>
      </w:r>
      <w:r w:rsidRPr="00545CD4">
        <w:rPr>
          <w:rFonts w:ascii="CIDFont+F2" w:hAnsi="CIDFont+F2" w:cs="CIDFont+F2"/>
          <w:color w:val="000000"/>
          <w:sz w:val="20"/>
          <w:szCs w:val="20"/>
        </w:rPr>
        <w:t>,</w:t>
      </w:r>
      <w:r w:rsidR="005F6DF7" w:rsidRPr="00545CD4">
        <w:rPr>
          <w:rFonts w:ascii="CIDFont+F2" w:hAnsi="CIDFont+F2" w:cs="CIDFont+F2"/>
          <w:color w:val="000000"/>
          <w:sz w:val="20"/>
          <w:szCs w:val="20"/>
        </w:rPr>
        <w:t xml:space="preserve"> </w:t>
      </w:r>
      <w:r w:rsidRPr="00545CD4">
        <w:rPr>
          <w:rFonts w:ascii="CIDFont+F2" w:hAnsi="CIDFont+F2" w:cs="CIDFont+F2"/>
          <w:color w:val="000000"/>
          <w:sz w:val="20"/>
          <w:szCs w:val="20"/>
        </w:rPr>
        <w:t>rédigé en français (ou en anglais pour les équipes étrangères), incluant le résumé du projet scientifique en</w:t>
      </w:r>
      <w:r w:rsidR="005F6DF7" w:rsidRPr="00545CD4">
        <w:rPr>
          <w:rFonts w:ascii="CIDFont+F2" w:hAnsi="CIDFont+F2" w:cs="CIDFont+F2"/>
          <w:color w:val="000000"/>
          <w:sz w:val="20"/>
          <w:szCs w:val="20"/>
        </w:rPr>
        <w:t xml:space="preserve"> </w:t>
      </w:r>
      <w:r w:rsidRPr="00545CD4">
        <w:rPr>
          <w:rFonts w:ascii="CIDFont+F2" w:hAnsi="CIDFont+F2" w:cs="CIDFont+F2"/>
          <w:color w:val="000000"/>
          <w:sz w:val="20"/>
          <w:szCs w:val="20"/>
        </w:rPr>
        <w:t>français, la composition de l’équipe et les publications récentes émanant de celle-ci, ainsi qu’un budget</w:t>
      </w:r>
      <w:r w:rsidR="005F6DF7" w:rsidRPr="00545CD4">
        <w:rPr>
          <w:rFonts w:ascii="CIDFont+F2" w:hAnsi="CIDFont+F2" w:cs="CIDFont+F2"/>
          <w:color w:val="000000"/>
          <w:sz w:val="20"/>
          <w:szCs w:val="20"/>
        </w:rPr>
        <w:t xml:space="preserve"> </w:t>
      </w:r>
      <w:r w:rsidRPr="00545CD4">
        <w:rPr>
          <w:rFonts w:ascii="CIDFont+F2" w:hAnsi="CIDFont+F2" w:cs="CIDFont+F2"/>
          <w:color w:val="000000"/>
          <w:sz w:val="20"/>
          <w:szCs w:val="20"/>
        </w:rPr>
        <w:t>détaillé. Le coordonnateur du projet sera un chercheur statutaire ou un médecin hospitalier ou hospitalo</w:t>
      </w:r>
      <w:r w:rsidR="005F6DF7" w:rsidRPr="00545CD4">
        <w:rPr>
          <w:rFonts w:ascii="CIDFont+F2" w:hAnsi="CIDFont+F2" w:cs="CIDFont+F2"/>
          <w:color w:val="000000"/>
          <w:sz w:val="20"/>
          <w:szCs w:val="20"/>
        </w:rPr>
        <w:t>-</w:t>
      </w:r>
      <w:r w:rsidRPr="00545CD4">
        <w:rPr>
          <w:rFonts w:ascii="CIDFont+F2" w:hAnsi="CIDFont+F2" w:cs="CIDFont+F2"/>
          <w:color w:val="000000"/>
          <w:sz w:val="20"/>
          <w:szCs w:val="20"/>
        </w:rPr>
        <w:t>universitaire.</w:t>
      </w:r>
    </w:p>
    <w:p w14:paraId="0B324036" w14:textId="0FA6C874" w:rsidR="00CF099D" w:rsidRPr="00545CD4" w:rsidRDefault="00CF099D" w:rsidP="00545CD4">
      <w:pPr>
        <w:autoSpaceDE w:val="0"/>
        <w:autoSpaceDN w:val="0"/>
        <w:adjustRightInd w:val="0"/>
        <w:spacing w:after="0"/>
        <w:jc w:val="both"/>
        <w:rPr>
          <w:rFonts w:ascii="CIDFont+F1" w:hAnsi="CIDFont+F1" w:cs="CIDFont+F1"/>
          <w:b/>
          <w:bCs/>
          <w:color w:val="000000"/>
          <w:sz w:val="20"/>
          <w:szCs w:val="20"/>
        </w:rPr>
      </w:pPr>
      <w:r w:rsidRPr="00545CD4">
        <w:rPr>
          <w:rFonts w:ascii="CIDFont+F2" w:hAnsi="CIDFont+F2" w:cs="CIDFont+F2"/>
          <w:color w:val="000000"/>
          <w:sz w:val="20"/>
          <w:szCs w:val="20"/>
        </w:rPr>
        <w:t xml:space="preserve">La candidature sera accompagnée d’un engagement de sa part à rédiger un ou plusieurs </w:t>
      </w:r>
      <w:r w:rsidRPr="00545CD4">
        <w:rPr>
          <w:rFonts w:ascii="CIDFont+F1" w:hAnsi="CIDFont+F1" w:cs="CIDFont+F1"/>
          <w:b/>
          <w:bCs/>
          <w:color w:val="000000"/>
          <w:sz w:val="20"/>
          <w:szCs w:val="20"/>
        </w:rPr>
        <w:t>résumés</w:t>
      </w:r>
      <w:r w:rsidR="00A21B2B">
        <w:rPr>
          <w:rFonts w:ascii="CIDFont+F1" w:hAnsi="CIDFont+F1" w:cs="CIDFont+F1"/>
          <w:b/>
          <w:bCs/>
          <w:color w:val="000000"/>
          <w:sz w:val="20"/>
          <w:szCs w:val="20"/>
        </w:rPr>
        <w:t xml:space="preserve"> </w:t>
      </w:r>
      <w:r w:rsidRPr="00545CD4">
        <w:rPr>
          <w:rFonts w:ascii="CIDFont+F1" w:hAnsi="CIDFont+F1" w:cs="CIDFont+F1"/>
          <w:b/>
          <w:bCs/>
          <w:color w:val="000000"/>
          <w:sz w:val="20"/>
          <w:szCs w:val="20"/>
        </w:rPr>
        <w:t xml:space="preserve">didactiques en français </w:t>
      </w:r>
      <w:r w:rsidRPr="00545CD4">
        <w:rPr>
          <w:rFonts w:ascii="CIDFont+F2" w:hAnsi="CIDFont+F2" w:cs="CIDFont+F2"/>
          <w:color w:val="000000"/>
          <w:sz w:val="20"/>
          <w:szCs w:val="20"/>
        </w:rPr>
        <w:t>du travail de recherche, destinés aux adhérents de l’</w:t>
      </w:r>
      <w:proofErr w:type="spellStart"/>
      <w:r w:rsidRPr="00545CD4">
        <w:rPr>
          <w:rFonts w:ascii="CIDFont+F2" w:hAnsi="CIDFont+F2" w:cs="CIDFont+F2"/>
          <w:color w:val="000000"/>
          <w:sz w:val="20"/>
          <w:szCs w:val="20"/>
        </w:rPr>
        <w:t>AIRG-France</w:t>
      </w:r>
      <w:proofErr w:type="spellEnd"/>
      <w:r w:rsidRPr="00545CD4">
        <w:rPr>
          <w:rFonts w:ascii="CIDFont+F2" w:hAnsi="CIDFont+F2" w:cs="CIDFont+F2"/>
          <w:color w:val="000000"/>
          <w:sz w:val="20"/>
          <w:szCs w:val="20"/>
        </w:rPr>
        <w:t xml:space="preserve"> ainsi que</w:t>
      </w:r>
      <w:r w:rsidR="00545CD4">
        <w:rPr>
          <w:rFonts w:ascii="CIDFont+F2" w:hAnsi="CIDFont+F2" w:cs="CIDFont+F2"/>
          <w:color w:val="000000"/>
          <w:sz w:val="20"/>
          <w:szCs w:val="20"/>
        </w:rPr>
        <w:t xml:space="preserve"> </w:t>
      </w:r>
      <w:r w:rsidRPr="00545CD4">
        <w:rPr>
          <w:rFonts w:ascii="CIDFont+F2" w:hAnsi="CIDFont+F2" w:cs="CIDFont+F2"/>
          <w:color w:val="000000"/>
          <w:sz w:val="20"/>
          <w:szCs w:val="20"/>
        </w:rPr>
        <w:t>l’engagement à remercier par écrit l’</w:t>
      </w:r>
      <w:proofErr w:type="spellStart"/>
      <w:r w:rsidRPr="00545CD4">
        <w:rPr>
          <w:rFonts w:ascii="CIDFont+F2" w:hAnsi="CIDFont+F2" w:cs="CIDFont+F2"/>
          <w:color w:val="000000"/>
          <w:sz w:val="20"/>
          <w:szCs w:val="20"/>
        </w:rPr>
        <w:t>AIRG-France</w:t>
      </w:r>
      <w:proofErr w:type="spellEnd"/>
      <w:r w:rsidRPr="00545CD4">
        <w:rPr>
          <w:rFonts w:ascii="CIDFont+F2" w:hAnsi="CIDFont+F2" w:cs="CIDFont+F2"/>
          <w:color w:val="000000"/>
          <w:sz w:val="20"/>
          <w:szCs w:val="20"/>
        </w:rPr>
        <w:t xml:space="preserve"> sur toute publication et toute présentation orale ou</w:t>
      </w:r>
      <w:r w:rsidR="00A21B2B">
        <w:rPr>
          <w:rFonts w:ascii="CIDFont+F2" w:hAnsi="CIDFont+F2" w:cs="CIDFont+F2"/>
          <w:color w:val="000000"/>
          <w:sz w:val="20"/>
          <w:szCs w:val="20"/>
        </w:rPr>
        <w:t xml:space="preserve"> </w:t>
      </w:r>
      <w:r w:rsidRPr="00545CD4">
        <w:rPr>
          <w:rFonts w:ascii="CIDFont+F2" w:hAnsi="CIDFont+F2" w:cs="CIDFont+F2"/>
          <w:color w:val="000000"/>
          <w:sz w:val="20"/>
          <w:szCs w:val="20"/>
        </w:rPr>
        <w:t>affichée.</w:t>
      </w:r>
    </w:p>
    <w:p w14:paraId="341A2279" w14:textId="77777777" w:rsidR="005F6DF7" w:rsidRPr="00545CD4" w:rsidRDefault="005F6DF7" w:rsidP="00545CD4">
      <w:pPr>
        <w:autoSpaceDE w:val="0"/>
        <w:autoSpaceDN w:val="0"/>
        <w:adjustRightInd w:val="0"/>
        <w:spacing w:after="0"/>
        <w:jc w:val="both"/>
        <w:rPr>
          <w:rFonts w:ascii="CIDFont+F2" w:hAnsi="CIDFont+F2" w:cs="CIDFont+F2"/>
          <w:color w:val="000000"/>
          <w:sz w:val="20"/>
          <w:szCs w:val="20"/>
        </w:rPr>
      </w:pPr>
    </w:p>
    <w:p w14:paraId="2B9407F8" w14:textId="0C64CC3B" w:rsidR="00CF099D" w:rsidRPr="00545CD4" w:rsidRDefault="00CF099D" w:rsidP="00545CD4">
      <w:pPr>
        <w:autoSpaceDE w:val="0"/>
        <w:autoSpaceDN w:val="0"/>
        <w:adjustRightInd w:val="0"/>
        <w:spacing w:after="0"/>
        <w:jc w:val="both"/>
        <w:rPr>
          <w:rFonts w:ascii="CIDFont+F2" w:hAnsi="CIDFont+F2" w:cs="CIDFont+F2"/>
          <w:color w:val="000000"/>
          <w:sz w:val="20"/>
          <w:szCs w:val="20"/>
        </w:rPr>
      </w:pPr>
      <w:r w:rsidRPr="00545CD4">
        <w:rPr>
          <w:rFonts w:ascii="CIDFont+F2" w:hAnsi="CIDFont+F2" w:cs="CIDFont+F2"/>
          <w:color w:val="000000"/>
          <w:sz w:val="20"/>
          <w:szCs w:val="20"/>
        </w:rPr>
        <w:t>Les dossiers d</w:t>
      </w:r>
      <w:r w:rsidR="004F3548" w:rsidRPr="00545CD4">
        <w:rPr>
          <w:rFonts w:ascii="CIDFont+F2" w:hAnsi="CIDFont+F2" w:cs="CIDFont+F2"/>
          <w:color w:val="000000"/>
          <w:sz w:val="20"/>
          <w:szCs w:val="20"/>
        </w:rPr>
        <w:t>evront</w:t>
      </w:r>
      <w:r w:rsidRPr="00545CD4">
        <w:rPr>
          <w:rFonts w:ascii="CIDFont+F2" w:hAnsi="CIDFont+F2" w:cs="CIDFont+F2"/>
          <w:color w:val="000000"/>
          <w:sz w:val="20"/>
          <w:szCs w:val="20"/>
        </w:rPr>
        <w:t xml:space="preserve"> être adressés par courriel </w:t>
      </w:r>
      <w:r w:rsidRPr="00545CD4">
        <w:rPr>
          <w:rFonts w:ascii="CIDFont+F1" w:hAnsi="CIDFont+F1" w:cs="CIDFont+F1"/>
          <w:color w:val="000000"/>
          <w:sz w:val="20"/>
          <w:szCs w:val="20"/>
        </w:rPr>
        <w:t xml:space="preserve">le </w:t>
      </w:r>
      <w:r w:rsidR="004F3548" w:rsidRPr="00545CD4">
        <w:rPr>
          <w:rFonts w:ascii="CIDFont+F1" w:hAnsi="CIDFont+F1" w:cs="CIDFont+F1"/>
          <w:b/>
          <w:bCs/>
          <w:color w:val="000000"/>
          <w:sz w:val="20"/>
          <w:szCs w:val="20"/>
        </w:rPr>
        <w:t>13 septembre 2021</w:t>
      </w:r>
      <w:r w:rsidR="004F3548" w:rsidRPr="00545CD4">
        <w:rPr>
          <w:rFonts w:ascii="CIDFont+F1" w:hAnsi="CIDFont+F1" w:cs="CIDFont+F1"/>
          <w:color w:val="000000"/>
          <w:sz w:val="20"/>
          <w:szCs w:val="20"/>
        </w:rPr>
        <w:t xml:space="preserve"> </w:t>
      </w:r>
      <w:r w:rsidRPr="00545CD4">
        <w:rPr>
          <w:rFonts w:ascii="CIDFont+F2" w:hAnsi="CIDFont+F2" w:cs="CIDFont+F2"/>
          <w:color w:val="000000"/>
          <w:sz w:val="20"/>
          <w:szCs w:val="20"/>
        </w:rPr>
        <w:t>au plus tard, à la présidente de</w:t>
      </w:r>
      <w:r w:rsidR="00A21B2B">
        <w:rPr>
          <w:rFonts w:ascii="CIDFont+F2" w:hAnsi="CIDFont+F2" w:cs="CIDFont+F2"/>
          <w:color w:val="000000"/>
          <w:sz w:val="20"/>
          <w:szCs w:val="20"/>
        </w:rPr>
        <w:t xml:space="preserve"> </w:t>
      </w:r>
      <w:r w:rsidRPr="00545CD4">
        <w:rPr>
          <w:rFonts w:ascii="CIDFont+F2" w:hAnsi="CIDFont+F2" w:cs="CIDFont+F2"/>
          <w:color w:val="000000"/>
          <w:sz w:val="20"/>
          <w:szCs w:val="20"/>
        </w:rPr>
        <w:t>l’</w:t>
      </w:r>
      <w:proofErr w:type="spellStart"/>
      <w:r w:rsidRPr="00545CD4">
        <w:rPr>
          <w:rFonts w:ascii="CIDFont+F2" w:hAnsi="CIDFont+F2" w:cs="CIDFont+F2"/>
          <w:color w:val="000000"/>
          <w:sz w:val="20"/>
          <w:szCs w:val="20"/>
        </w:rPr>
        <w:t>AIRG-</w:t>
      </w:r>
      <w:r w:rsidR="00545CD4">
        <w:rPr>
          <w:rFonts w:ascii="CIDFont+F2" w:hAnsi="CIDFont+F2" w:cs="CIDFont+F2"/>
          <w:color w:val="000000"/>
          <w:sz w:val="20"/>
          <w:szCs w:val="20"/>
        </w:rPr>
        <w:t>France</w:t>
      </w:r>
      <w:proofErr w:type="spellEnd"/>
      <w:proofErr w:type="gramStart"/>
      <w:r w:rsidR="00545CD4">
        <w:rPr>
          <w:rFonts w:ascii="CIDFont+F2" w:hAnsi="CIDFont+F2" w:cs="CIDFont+F2"/>
          <w:color w:val="000000"/>
          <w:sz w:val="20"/>
          <w:szCs w:val="20"/>
        </w:rPr>
        <w:t xml:space="preserve">  </w:t>
      </w:r>
      <w:r w:rsidRPr="00545CD4">
        <w:rPr>
          <w:rFonts w:ascii="CIDFont+F2" w:hAnsi="CIDFont+F2" w:cs="CIDFont+F2"/>
          <w:color w:val="000000"/>
          <w:sz w:val="20"/>
          <w:szCs w:val="20"/>
        </w:rPr>
        <w:t xml:space="preserve"> (</w:t>
      </w:r>
      <w:proofErr w:type="gramEnd"/>
      <w:r w:rsidRPr="00545CD4">
        <w:rPr>
          <w:rFonts w:ascii="CIDFont+F2" w:hAnsi="CIDFont+F2" w:cs="CIDFont+F2"/>
          <w:color w:val="0563C2"/>
          <w:sz w:val="20"/>
          <w:szCs w:val="20"/>
        </w:rPr>
        <w:t>sandra.sarthou-lawton@airg-france.fr</w:t>
      </w:r>
      <w:r w:rsidRPr="00545CD4">
        <w:rPr>
          <w:rFonts w:ascii="CIDFont+F2" w:hAnsi="CIDFont+F2" w:cs="CIDFont+F2"/>
          <w:color w:val="000000"/>
          <w:sz w:val="20"/>
          <w:szCs w:val="20"/>
        </w:rPr>
        <w:t xml:space="preserve">) </w:t>
      </w:r>
      <w:r w:rsidRPr="00545CD4">
        <w:rPr>
          <w:rFonts w:ascii="CIDFont+F1" w:hAnsi="CIDFont+F1" w:cs="CIDFont+F1"/>
          <w:color w:val="000000"/>
          <w:sz w:val="20"/>
          <w:szCs w:val="20"/>
        </w:rPr>
        <w:t xml:space="preserve">et </w:t>
      </w:r>
      <w:r w:rsidRPr="00545CD4">
        <w:rPr>
          <w:rFonts w:ascii="CIDFont+F2" w:hAnsi="CIDFont+F2" w:cs="CIDFont+F2"/>
          <w:color w:val="000000"/>
          <w:sz w:val="20"/>
          <w:szCs w:val="20"/>
        </w:rPr>
        <w:t xml:space="preserve">au secrétariat </w:t>
      </w:r>
      <w:r w:rsidRPr="00545CD4">
        <w:rPr>
          <w:rFonts w:ascii="CIDFont+F2" w:hAnsi="CIDFont+F2" w:cs="CIDFont+F2"/>
          <w:color w:val="0563C2"/>
          <w:sz w:val="20"/>
          <w:szCs w:val="20"/>
        </w:rPr>
        <w:t>airg.permanence@orange.fr</w:t>
      </w:r>
      <w:r w:rsidRPr="00545CD4">
        <w:rPr>
          <w:rFonts w:ascii="CIDFont+F2" w:hAnsi="CIDFont+F2" w:cs="CIDFont+F2"/>
          <w:color w:val="000000"/>
          <w:sz w:val="20"/>
          <w:szCs w:val="20"/>
        </w:rPr>
        <w:t>.</w:t>
      </w:r>
    </w:p>
    <w:p w14:paraId="69028783" w14:textId="77777777" w:rsidR="00CF099D" w:rsidRPr="00545CD4" w:rsidRDefault="00CF099D" w:rsidP="00545CD4">
      <w:pPr>
        <w:autoSpaceDE w:val="0"/>
        <w:autoSpaceDN w:val="0"/>
        <w:adjustRightInd w:val="0"/>
        <w:spacing w:after="0"/>
        <w:jc w:val="both"/>
        <w:rPr>
          <w:rFonts w:ascii="CIDFont+F2" w:hAnsi="CIDFont+F2" w:cs="CIDFont+F2"/>
          <w:color w:val="000000"/>
          <w:sz w:val="20"/>
          <w:szCs w:val="20"/>
        </w:rPr>
      </w:pPr>
      <w:r w:rsidRPr="00545CD4">
        <w:rPr>
          <w:rFonts w:ascii="CIDFont+F2" w:hAnsi="CIDFont+F2" w:cs="CIDFont+F2"/>
          <w:color w:val="000000"/>
          <w:sz w:val="20"/>
          <w:szCs w:val="20"/>
        </w:rPr>
        <w:t>Simultanément, un exemplaire signé (papier) sera envoyé à l’adresse postale suivante :</w:t>
      </w:r>
    </w:p>
    <w:p w14:paraId="2115A54D" w14:textId="599E30D1" w:rsidR="00CF099D" w:rsidRPr="00545CD4" w:rsidRDefault="00CF099D" w:rsidP="00545CD4">
      <w:pPr>
        <w:autoSpaceDE w:val="0"/>
        <w:autoSpaceDN w:val="0"/>
        <w:adjustRightInd w:val="0"/>
        <w:spacing w:after="0"/>
        <w:jc w:val="both"/>
        <w:rPr>
          <w:rFonts w:ascii="CIDFont+F1" w:hAnsi="CIDFont+F1" w:cs="CIDFont+F1"/>
          <w:color w:val="000000"/>
          <w:sz w:val="20"/>
          <w:szCs w:val="20"/>
        </w:rPr>
      </w:pPr>
      <w:proofErr w:type="spellStart"/>
      <w:r w:rsidRPr="00545CD4">
        <w:rPr>
          <w:rFonts w:ascii="CIDFont+F1" w:hAnsi="CIDFont+F1" w:cs="CIDFont+F1"/>
          <w:color w:val="000000"/>
          <w:sz w:val="20"/>
          <w:szCs w:val="20"/>
        </w:rPr>
        <w:t>AIRG-France</w:t>
      </w:r>
      <w:proofErr w:type="spellEnd"/>
      <w:r w:rsidRPr="00545CD4">
        <w:rPr>
          <w:rFonts w:ascii="CIDFont+F1" w:hAnsi="CIDFont+F1" w:cs="CIDFont+F1"/>
          <w:color w:val="000000"/>
          <w:sz w:val="20"/>
          <w:szCs w:val="20"/>
        </w:rPr>
        <w:t xml:space="preserve"> – BP 78 – 75261 – Paris Cedex 06 – </w:t>
      </w:r>
      <w:r w:rsidR="00B4191B" w:rsidRPr="00545CD4">
        <w:rPr>
          <w:rFonts w:ascii="CIDFont+F1" w:hAnsi="CIDFont+F1" w:cs="CIDFont+F1"/>
          <w:color w:val="000000"/>
          <w:sz w:val="20"/>
          <w:szCs w:val="20"/>
        </w:rPr>
        <w:t>France</w:t>
      </w:r>
    </w:p>
    <w:p w14:paraId="57A2C788" w14:textId="77777777" w:rsidR="00B4191B" w:rsidRPr="00545CD4" w:rsidRDefault="00B4191B" w:rsidP="00545CD4">
      <w:pPr>
        <w:autoSpaceDE w:val="0"/>
        <w:autoSpaceDN w:val="0"/>
        <w:adjustRightInd w:val="0"/>
        <w:spacing w:after="0"/>
        <w:jc w:val="both"/>
        <w:rPr>
          <w:rFonts w:ascii="CIDFont+F1" w:hAnsi="CIDFont+F1" w:cs="CIDFont+F1"/>
          <w:color w:val="000000"/>
          <w:sz w:val="20"/>
          <w:szCs w:val="20"/>
        </w:rPr>
      </w:pPr>
    </w:p>
    <w:p w14:paraId="1019DF4B" w14:textId="43FDF5AB" w:rsidR="00CF099D" w:rsidRPr="00545CD4" w:rsidRDefault="00CF099D" w:rsidP="00545CD4">
      <w:pPr>
        <w:autoSpaceDE w:val="0"/>
        <w:autoSpaceDN w:val="0"/>
        <w:adjustRightInd w:val="0"/>
        <w:spacing w:after="0"/>
        <w:jc w:val="both"/>
        <w:rPr>
          <w:rFonts w:ascii="CIDFont+F2" w:hAnsi="CIDFont+F2" w:cs="CIDFont+F2"/>
          <w:color w:val="000000"/>
          <w:sz w:val="20"/>
          <w:szCs w:val="20"/>
        </w:rPr>
      </w:pPr>
      <w:r w:rsidRPr="00545CD4">
        <w:rPr>
          <w:rFonts w:ascii="CIDFont+F2" w:hAnsi="CIDFont+F2" w:cs="CIDFont+F2"/>
          <w:color w:val="000000"/>
          <w:sz w:val="20"/>
          <w:szCs w:val="20"/>
        </w:rPr>
        <w:t>Les projets seront évalués par un jury choisi par le Conseil scientifique de l’</w:t>
      </w:r>
      <w:proofErr w:type="spellStart"/>
      <w:r w:rsidRPr="00545CD4">
        <w:rPr>
          <w:rFonts w:ascii="CIDFont+F2" w:hAnsi="CIDFont+F2" w:cs="CIDFont+F2"/>
          <w:color w:val="000000"/>
          <w:sz w:val="20"/>
          <w:szCs w:val="20"/>
        </w:rPr>
        <w:t>AIRG-France</w:t>
      </w:r>
      <w:proofErr w:type="spellEnd"/>
      <w:r w:rsidRPr="00545CD4">
        <w:rPr>
          <w:rFonts w:ascii="CIDFont+F2" w:hAnsi="CIDFont+F2" w:cs="CIDFont+F2"/>
          <w:color w:val="000000"/>
          <w:sz w:val="20"/>
          <w:szCs w:val="20"/>
        </w:rPr>
        <w:t>, qui pourra faire</w:t>
      </w:r>
      <w:r w:rsidR="00B4191B" w:rsidRPr="00545CD4">
        <w:rPr>
          <w:rFonts w:ascii="CIDFont+F2" w:hAnsi="CIDFont+F2" w:cs="CIDFont+F2"/>
          <w:color w:val="000000"/>
          <w:sz w:val="20"/>
          <w:szCs w:val="20"/>
        </w:rPr>
        <w:t xml:space="preserve"> </w:t>
      </w:r>
      <w:r w:rsidRPr="00545CD4">
        <w:rPr>
          <w:rFonts w:ascii="CIDFont+F2" w:hAnsi="CIDFont+F2" w:cs="CIDFont+F2"/>
          <w:color w:val="000000"/>
          <w:sz w:val="20"/>
          <w:szCs w:val="20"/>
        </w:rPr>
        <w:t>appel à tout expert international, sollicité pour sa capacité à apprécier la qualité du projet, sa pertinence</w:t>
      </w:r>
      <w:r w:rsidR="00545CD4" w:rsidRPr="00545CD4">
        <w:rPr>
          <w:rFonts w:ascii="CIDFont+F2" w:hAnsi="CIDFont+F2" w:cs="CIDFont+F2"/>
          <w:color w:val="000000"/>
          <w:sz w:val="20"/>
          <w:szCs w:val="20"/>
        </w:rPr>
        <w:t xml:space="preserve"> </w:t>
      </w:r>
      <w:r w:rsidRPr="00545CD4">
        <w:rPr>
          <w:rFonts w:ascii="CIDFont+F2" w:hAnsi="CIDFont+F2" w:cs="CIDFont+F2"/>
          <w:color w:val="000000"/>
          <w:sz w:val="20"/>
          <w:szCs w:val="20"/>
        </w:rPr>
        <w:t>dans le contexte international, et l’adéquation entre la demande financière et les travaux proposés.</w:t>
      </w:r>
    </w:p>
    <w:p w14:paraId="1E59DE4C" w14:textId="4389E27A" w:rsidR="00CF099D" w:rsidRPr="00545CD4" w:rsidRDefault="00CF099D" w:rsidP="00545CD4">
      <w:pPr>
        <w:autoSpaceDE w:val="0"/>
        <w:autoSpaceDN w:val="0"/>
        <w:adjustRightInd w:val="0"/>
        <w:spacing w:after="0"/>
        <w:jc w:val="both"/>
        <w:rPr>
          <w:rFonts w:ascii="CIDFont+F2" w:hAnsi="CIDFont+F2" w:cs="CIDFont+F2"/>
          <w:color w:val="000000"/>
          <w:sz w:val="20"/>
          <w:szCs w:val="20"/>
        </w:rPr>
      </w:pPr>
      <w:r w:rsidRPr="00545CD4">
        <w:rPr>
          <w:rFonts w:ascii="CIDFont+F2" w:hAnsi="CIDFont+F2" w:cs="CIDFont+F2"/>
          <w:color w:val="000000"/>
          <w:sz w:val="20"/>
          <w:szCs w:val="20"/>
        </w:rPr>
        <w:t>Les recommandations du jury seront transmises au Conseil d’Administration de l’</w:t>
      </w:r>
      <w:proofErr w:type="spellStart"/>
      <w:r w:rsidRPr="00545CD4">
        <w:rPr>
          <w:rFonts w:ascii="CIDFont+F2" w:hAnsi="CIDFont+F2" w:cs="CIDFont+F2"/>
          <w:color w:val="000000"/>
          <w:sz w:val="20"/>
          <w:szCs w:val="20"/>
        </w:rPr>
        <w:t>AIRG-France</w:t>
      </w:r>
      <w:proofErr w:type="spellEnd"/>
      <w:r w:rsidRPr="00545CD4">
        <w:rPr>
          <w:rFonts w:ascii="CIDFont+F2" w:hAnsi="CIDFont+F2" w:cs="CIDFont+F2"/>
          <w:color w:val="000000"/>
          <w:sz w:val="20"/>
          <w:szCs w:val="20"/>
        </w:rPr>
        <w:t>, qui décidera</w:t>
      </w:r>
      <w:r w:rsidR="00B4191B" w:rsidRPr="00545CD4">
        <w:rPr>
          <w:rFonts w:ascii="CIDFont+F2" w:hAnsi="CIDFont+F2" w:cs="CIDFont+F2"/>
          <w:color w:val="000000"/>
          <w:sz w:val="20"/>
          <w:szCs w:val="20"/>
        </w:rPr>
        <w:t xml:space="preserve"> </w:t>
      </w:r>
      <w:r w:rsidRPr="00545CD4">
        <w:rPr>
          <w:rFonts w:ascii="CIDFont+F2" w:hAnsi="CIDFont+F2" w:cs="CIDFont+F2"/>
          <w:color w:val="000000"/>
          <w:sz w:val="20"/>
          <w:szCs w:val="20"/>
        </w:rPr>
        <w:t>de l’attribution finale et du montant des subventions.</w:t>
      </w:r>
    </w:p>
    <w:p w14:paraId="78B1C89F" w14:textId="21F93178" w:rsidR="00CF099D" w:rsidRPr="00545CD4" w:rsidRDefault="00CF099D" w:rsidP="00545CD4">
      <w:pPr>
        <w:autoSpaceDE w:val="0"/>
        <w:autoSpaceDN w:val="0"/>
        <w:adjustRightInd w:val="0"/>
        <w:spacing w:after="0"/>
        <w:jc w:val="both"/>
        <w:rPr>
          <w:rFonts w:ascii="CIDFont+F1" w:hAnsi="CIDFont+F1" w:cs="CIDFont+F1"/>
          <w:b/>
          <w:bCs/>
          <w:color w:val="000000"/>
          <w:sz w:val="20"/>
          <w:szCs w:val="20"/>
        </w:rPr>
      </w:pPr>
      <w:r w:rsidRPr="00545CD4">
        <w:rPr>
          <w:rFonts w:ascii="CIDFont+F2" w:hAnsi="CIDFont+F2" w:cs="CIDFont+F2"/>
          <w:color w:val="000000"/>
          <w:sz w:val="20"/>
          <w:szCs w:val="20"/>
        </w:rPr>
        <w:t xml:space="preserve">Les résultats seront communiqués aux candidats </w:t>
      </w:r>
      <w:r w:rsidR="00EA1FFA">
        <w:rPr>
          <w:rFonts w:ascii="CIDFont+F1" w:hAnsi="CIDFont+F1" w:cs="CIDFont+F1"/>
          <w:b/>
          <w:bCs/>
          <w:color w:val="000000"/>
          <w:sz w:val="20"/>
          <w:szCs w:val="20"/>
        </w:rPr>
        <w:t>le 8 octobre 2021.</w:t>
      </w:r>
    </w:p>
    <w:p w14:paraId="78A7D76A" w14:textId="0A4C5127" w:rsidR="00B4191B" w:rsidRDefault="00B4191B" w:rsidP="00545CD4">
      <w:pPr>
        <w:autoSpaceDE w:val="0"/>
        <w:autoSpaceDN w:val="0"/>
        <w:adjustRightInd w:val="0"/>
        <w:spacing w:after="0"/>
        <w:jc w:val="both"/>
        <w:rPr>
          <w:rFonts w:ascii="CIDFont+F2" w:hAnsi="CIDFont+F2" w:cs="CIDFont+F2"/>
          <w:color w:val="000000"/>
          <w:sz w:val="20"/>
          <w:szCs w:val="20"/>
        </w:rPr>
      </w:pPr>
    </w:p>
    <w:p w14:paraId="2CD202C3" w14:textId="77777777" w:rsidR="00545CD4" w:rsidRPr="00545CD4" w:rsidRDefault="00545CD4" w:rsidP="00545CD4">
      <w:pPr>
        <w:autoSpaceDE w:val="0"/>
        <w:autoSpaceDN w:val="0"/>
        <w:adjustRightInd w:val="0"/>
        <w:spacing w:after="0"/>
        <w:jc w:val="both"/>
        <w:rPr>
          <w:rFonts w:ascii="CIDFont+F2" w:hAnsi="CIDFont+F2" w:cs="CIDFont+F2"/>
          <w:color w:val="000000"/>
          <w:sz w:val="20"/>
          <w:szCs w:val="20"/>
        </w:rPr>
      </w:pPr>
    </w:p>
    <w:p w14:paraId="4C8702EF" w14:textId="77777777" w:rsidR="00B4191B" w:rsidRPr="00545CD4" w:rsidRDefault="00B4191B" w:rsidP="00545CD4">
      <w:pPr>
        <w:autoSpaceDE w:val="0"/>
        <w:autoSpaceDN w:val="0"/>
        <w:adjustRightInd w:val="0"/>
        <w:spacing w:after="0"/>
        <w:jc w:val="both"/>
        <w:rPr>
          <w:rFonts w:ascii="CIDFont+F2" w:hAnsi="CIDFont+F2" w:cs="CIDFont+F2"/>
          <w:color w:val="000000"/>
          <w:sz w:val="20"/>
          <w:szCs w:val="20"/>
        </w:rPr>
      </w:pPr>
    </w:p>
    <w:p w14:paraId="576A72BF" w14:textId="7DBA7F28" w:rsidR="00CF099D" w:rsidRPr="00545CD4" w:rsidRDefault="00CF099D" w:rsidP="00545CD4">
      <w:pPr>
        <w:autoSpaceDE w:val="0"/>
        <w:autoSpaceDN w:val="0"/>
        <w:adjustRightInd w:val="0"/>
        <w:spacing w:after="0"/>
        <w:ind w:left="4956" w:firstLine="708"/>
        <w:jc w:val="both"/>
        <w:rPr>
          <w:rFonts w:ascii="CIDFont+F2" w:hAnsi="CIDFont+F2" w:cs="CIDFont+F2"/>
          <w:color w:val="000000"/>
          <w:sz w:val="20"/>
          <w:szCs w:val="20"/>
        </w:rPr>
      </w:pPr>
      <w:r w:rsidRPr="00545CD4">
        <w:rPr>
          <w:rFonts w:ascii="CIDFont+F2" w:hAnsi="CIDFont+F2" w:cs="CIDFont+F2"/>
          <w:color w:val="000000"/>
          <w:sz w:val="20"/>
          <w:szCs w:val="20"/>
        </w:rPr>
        <w:t>Sandra LAWTON</w:t>
      </w:r>
    </w:p>
    <w:p w14:paraId="15428749" w14:textId="29C0F450" w:rsidR="003D3A5C" w:rsidRPr="00545CD4" w:rsidRDefault="00CF099D" w:rsidP="00545CD4">
      <w:pPr>
        <w:ind w:left="5664"/>
        <w:jc w:val="both"/>
        <w:rPr>
          <w:sz w:val="20"/>
          <w:szCs w:val="20"/>
        </w:rPr>
      </w:pPr>
      <w:r w:rsidRPr="00545CD4">
        <w:rPr>
          <w:rFonts w:ascii="CIDFont+F2" w:hAnsi="CIDFont+F2" w:cs="CIDFont+F2"/>
          <w:color w:val="000000"/>
          <w:sz w:val="20"/>
          <w:szCs w:val="20"/>
        </w:rPr>
        <w:t xml:space="preserve">Présidente — </w:t>
      </w:r>
      <w:proofErr w:type="spellStart"/>
      <w:r w:rsidRPr="00545CD4">
        <w:rPr>
          <w:rFonts w:ascii="CIDFont+F2" w:hAnsi="CIDFont+F2" w:cs="CIDFont+F2"/>
          <w:color w:val="000000"/>
          <w:sz w:val="20"/>
          <w:szCs w:val="20"/>
        </w:rPr>
        <w:t>AIRG-France</w:t>
      </w:r>
      <w:proofErr w:type="spellEnd"/>
    </w:p>
    <w:p w14:paraId="22C02507" w14:textId="77777777" w:rsidR="000776B9" w:rsidRPr="00545CD4" w:rsidRDefault="000776B9" w:rsidP="00545CD4">
      <w:pPr>
        <w:jc w:val="both"/>
        <w:rPr>
          <w:rFonts w:ascii="Bookman Old Style" w:hAnsi="Bookman Old Style"/>
          <w:color w:val="000080"/>
          <w:sz w:val="20"/>
          <w:szCs w:val="20"/>
        </w:rPr>
      </w:pPr>
    </w:p>
    <w:sectPr w:rsidR="000776B9" w:rsidRPr="00545CD4" w:rsidSect="00700E0F">
      <w:headerReference w:type="default" r:id="rId9"/>
      <w:footerReference w:type="default" r:id="rId10"/>
      <w:pgSz w:w="11900"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6AFD3" w14:textId="77777777" w:rsidR="001515DA" w:rsidRDefault="001515DA" w:rsidP="008775F2">
      <w:pPr>
        <w:spacing w:after="0"/>
      </w:pPr>
      <w:r>
        <w:separator/>
      </w:r>
    </w:p>
  </w:endnote>
  <w:endnote w:type="continuationSeparator" w:id="0">
    <w:p w14:paraId="28C41E37" w14:textId="77777777" w:rsidR="001515DA" w:rsidRDefault="001515DA" w:rsidP="008775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B7844" w14:textId="77777777" w:rsidR="000776B9" w:rsidRPr="00065AD3" w:rsidRDefault="000776B9" w:rsidP="000776B9">
    <w:pPr>
      <w:tabs>
        <w:tab w:val="left" w:pos="810"/>
        <w:tab w:val="center" w:pos="4535"/>
      </w:tabs>
      <w:spacing w:after="0"/>
      <w:jc w:val="center"/>
      <w:rPr>
        <w:rFonts w:ascii="Bookman Old Style" w:hAnsi="Bookman Old Style"/>
        <w:color w:val="000080"/>
        <w:sz w:val="16"/>
        <w:szCs w:val="16"/>
      </w:rPr>
    </w:pPr>
    <w:r w:rsidRPr="00065AD3">
      <w:rPr>
        <w:rFonts w:ascii="Bookman Old Style" w:hAnsi="Bookman Old Style"/>
        <w:color w:val="000080"/>
        <w:sz w:val="16"/>
        <w:szCs w:val="16"/>
      </w:rPr>
      <w:t xml:space="preserve">Correspondance : </w:t>
    </w:r>
    <w:proofErr w:type="spellStart"/>
    <w:r w:rsidRPr="00065AD3">
      <w:rPr>
        <w:rFonts w:ascii="Bookman Old Style" w:hAnsi="Bookman Old Style"/>
        <w:color w:val="000080"/>
        <w:sz w:val="16"/>
        <w:szCs w:val="16"/>
      </w:rPr>
      <w:t>AIRG-France</w:t>
    </w:r>
    <w:proofErr w:type="spellEnd"/>
    <w:r w:rsidRPr="00065AD3">
      <w:rPr>
        <w:rFonts w:ascii="Bookman Old Style" w:hAnsi="Bookman Old Style"/>
        <w:color w:val="000080"/>
        <w:sz w:val="16"/>
        <w:szCs w:val="16"/>
      </w:rPr>
      <w:t xml:space="preserve"> - Boite Postale 78 - 75261 PARIS Cedex 06</w:t>
    </w:r>
  </w:p>
  <w:p w14:paraId="64F1CE00" w14:textId="77777777" w:rsidR="000776B9" w:rsidRPr="00065AD3" w:rsidRDefault="000776B9" w:rsidP="000776B9">
    <w:pPr>
      <w:spacing w:after="0"/>
      <w:jc w:val="center"/>
      <w:rPr>
        <w:rFonts w:ascii="Bookman Old Style" w:hAnsi="Bookman Old Style"/>
        <w:color w:val="000080"/>
        <w:sz w:val="16"/>
        <w:szCs w:val="16"/>
      </w:rPr>
    </w:pPr>
    <w:proofErr w:type="spellStart"/>
    <w:r w:rsidRPr="00065AD3">
      <w:rPr>
        <w:rFonts w:ascii="Bookman Old Style" w:hAnsi="Bookman Old Style"/>
        <w:color w:val="000080"/>
        <w:sz w:val="16"/>
        <w:szCs w:val="16"/>
      </w:rPr>
      <w:t>AIRG-France</w:t>
    </w:r>
    <w:proofErr w:type="spellEnd"/>
    <w:r w:rsidRPr="00065AD3">
      <w:rPr>
        <w:rFonts w:ascii="Bookman Old Style" w:hAnsi="Bookman Old Style"/>
        <w:color w:val="000080"/>
        <w:sz w:val="16"/>
        <w:szCs w:val="16"/>
      </w:rPr>
      <w:t xml:space="preserve"> - Association loi de 1901, créée en 1988, reconnue d’Utilité Publique</w:t>
    </w:r>
  </w:p>
  <w:p w14:paraId="2B78B53C" w14:textId="77777777" w:rsidR="000776B9" w:rsidRPr="00065AD3" w:rsidRDefault="000776B9" w:rsidP="000776B9">
    <w:pPr>
      <w:spacing w:after="0"/>
      <w:jc w:val="center"/>
      <w:rPr>
        <w:rFonts w:ascii="Bookman Old Style" w:hAnsi="Bookman Old Style"/>
        <w:color w:val="000080"/>
        <w:sz w:val="16"/>
        <w:szCs w:val="16"/>
      </w:rPr>
    </w:pPr>
    <w:r w:rsidRPr="00065AD3">
      <w:rPr>
        <w:rFonts w:ascii="Bookman Old Style" w:hAnsi="Bookman Old Style"/>
        <w:color w:val="000080"/>
        <w:sz w:val="16"/>
        <w:szCs w:val="16"/>
      </w:rPr>
      <w:t>Représentant des usagers dans les établissements publics de santé</w:t>
    </w:r>
  </w:p>
  <w:p w14:paraId="50CD9377" w14:textId="77777777" w:rsidR="000776B9" w:rsidRPr="00065AD3" w:rsidRDefault="000776B9" w:rsidP="000776B9">
    <w:pPr>
      <w:spacing w:after="0"/>
      <w:jc w:val="center"/>
      <w:rPr>
        <w:rFonts w:ascii="Bookman Old Style" w:hAnsi="Bookman Old Style"/>
        <w:color w:val="000080"/>
        <w:sz w:val="16"/>
        <w:szCs w:val="16"/>
      </w:rPr>
    </w:pPr>
    <w:r>
      <w:rPr>
        <w:rFonts w:ascii="Bookman Old Style" w:hAnsi="Bookman Old Style"/>
        <w:color w:val="000080"/>
        <w:sz w:val="16"/>
        <w:szCs w:val="16"/>
      </w:rPr>
      <w:t>N° SIRET : 494 281 801 </w:t>
    </w:r>
    <w:r w:rsidRPr="00065AD3">
      <w:rPr>
        <w:rFonts w:ascii="Bookman Old Style" w:hAnsi="Bookman Old Style"/>
        <w:color w:val="000080"/>
        <w:sz w:val="16"/>
        <w:szCs w:val="16"/>
      </w:rPr>
      <w:t>000</w:t>
    </w:r>
    <w:r>
      <w:rPr>
        <w:rFonts w:ascii="Bookman Old Style" w:hAnsi="Bookman Old Style"/>
        <w:color w:val="000080"/>
        <w:sz w:val="16"/>
        <w:szCs w:val="16"/>
      </w:rPr>
      <w:t xml:space="preserve"> </w:t>
    </w:r>
    <w:r w:rsidRPr="00065AD3">
      <w:rPr>
        <w:rFonts w:ascii="Bookman Old Style" w:hAnsi="Bookman Old Style"/>
        <w:color w:val="000080"/>
        <w:sz w:val="16"/>
        <w:szCs w:val="16"/>
      </w:rPr>
      <w:t>22</w:t>
    </w:r>
  </w:p>
  <w:p w14:paraId="799F1FCF" w14:textId="77777777" w:rsidR="000776B9" w:rsidRPr="00065AD3" w:rsidRDefault="000776B9" w:rsidP="000776B9">
    <w:pPr>
      <w:spacing w:after="0"/>
      <w:jc w:val="center"/>
      <w:rPr>
        <w:rFonts w:ascii="Bookman Old Style" w:hAnsi="Bookman Old Style"/>
        <w:color w:val="000080"/>
        <w:sz w:val="16"/>
        <w:szCs w:val="16"/>
      </w:rPr>
    </w:pPr>
    <w:r w:rsidRPr="00065AD3">
      <w:rPr>
        <w:rFonts w:ascii="Bookman Old Style" w:hAnsi="Bookman Old Style"/>
        <w:color w:val="000080"/>
        <w:sz w:val="16"/>
        <w:szCs w:val="16"/>
      </w:rPr>
      <w:t>Siège Social : 34 rue Serpente - 75006 PARIS</w:t>
    </w:r>
  </w:p>
  <w:p w14:paraId="68943165" w14:textId="77777777" w:rsidR="000776B9" w:rsidRPr="00065AD3" w:rsidRDefault="000776B9" w:rsidP="000776B9">
    <w:pPr>
      <w:spacing w:after="0"/>
      <w:jc w:val="center"/>
      <w:rPr>
        <w:rFonts w:ascii="Bookman Old Style" w:hAnsi="Bookman Old Style"/>
        <w:color w:val="000080"/>
        <w:sz w:val="16"/>
        <w:szCs w:val="16"/>
      </w:rPr>
    </w:pPr>
    <w:r w:rsidRPr="00065AD3">
      <w:rPr>
        <w:rFonts w:ascii="Bookman Old Style" w:hAnsi="Bookman Old Style"/>
        <w:color w:val="000080"/>
        <w:sz w:val="16"/>
        <w:szCs w:val="16"/>
      </w:rPr>
      <w:t xml:space="preserve">Tél. : 01 53 10 89 98 – </w:t>
    </w:r>
    <w:hyperlink r:id="rId1" w:history="1">
      <w:r w:rsidRPr="00065AD3">
        <w:rPr>
          <w:rFonts w:ascii="Bookman Old Style" w:hAnsi="Bookman Old Style"/>
          <w:color w:val="000080"/>
          <w:sz w:val="16"/>
          <w:szCs w:val="16"/>
        </w:rPr>
        <w:t>www.airg-</w:t>
      </w:r>
      <w:r>
        <w:rPr>
          <w:rFonts w:ascii="Bookman Old Style" w:hAnsi="Bookman Old Style"/>
          <w:color w:val="000080"/>
          <w:sz w:val="16"/>
          <w:szCs w:val="16"/>
        </w:rPr>
        <w:t>f</w:t>
      </w:r>
      <w:r w:rsidRPr="00065AD3">
        <w:rPr>
          <w:rFonts w:ascii="Bookman Old Style" w:hAnsi="Bookman Old Style"/>
          <w:color w:val="000080"/>
          <w:sz w:val="16"/>
          <w:szCs w:val="16"/>
        </w:rPr>
        <w:t>rance.fr</w:t>
      </w:r>
    </w:hyperlink>
    <w:r w:rsidRPr="00065AD3">
      <w:rPr>
        <w:rFonts w:ascii="Bookman Old Style" w:hAnsi="Bookman Old Style"/>
        <w:color w:val="000080"/>
        <w:sz w:val="16"/>
        <w:szCs w:val="16"/>
      </w:rPr>
      <w:t xml:space="preserve"> - </w:t>
    </w:r>
    <w:hyperlink r:id="rId2" w:history="1">
      <w:r w:rsidRPr="00065AD3">
        <w:rPr>
          <w:rFonts w:ascii="Bookman Old Style" w:hAnsi="Bookman Old Style"/>
          <w:color w:val="000080"/>
          <w:sz w:val="16"/>
          <w:szCs w:val="16"/>
        </w:rPr>
        <w:t>airg.permanence@orange.fr</w:t>
      </w:r>
    </w:hyperlink>
    <w:r w:rsidRPr="00065AD3">
      <w:rPr>
        <w:rFonts w:ascii="Bookman Old Style" w:hAnsi="Bookman Old Style"/>
        <w:color w:val="000080"/>
        <w:sz w:val="16"/>
        <w:szCs w:val="16"/>
      </w:rPr>
      <w:t xml:space="preserve"> -</w:t>
    </w:r>
  </w:p>
  <w:p w14:paraId="1837F0CC" w14:textId="77777777" w:rsidR="009B1144" w:rsidRPr="009B1144" w:rsidRDefault="009B1144" w:rsidP="009B1144">
    <w:pPr>
      <w:pStyle w:val="Pieddepage"/>
      <w:jc w:val="center"/>
      <w:rPr>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F5307" w14:textId="77777777" w:rsidR="001515DA" w:rsidRDefault="001515DA" w:rsidP="008775F2">
      <w:pPr>
        <w:spacing w:after="0"/>
      </w:pPr>
      <w:r>
        <w:separator/>
      </w:r>
    </w:p>
  </w:footnote>
  <w:footnote w:type="continuationSeparator" w:id="0">
    <w:p w14:paraId="10BBE66B" w14:textId="77777777" w:rsidR="001515DA" w:rsidRDefault="001515DA" w:rsidP="008775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D0B44" w14:textId="43501750" w:rsidR="00314654" w:rsidRPr="00D22D86" w:rsidRDefault="00FD2669" w:rsidP="00700E0F">
    <w:pPr>
      <w:pStyle w:val="En-tte"/>
      <w:jc w:val="center"/>
      <w:rPr>
        <w:b/>
      </w:rPr>
    </w:pPr>
    <w:r>
      <w:rPr>
        <w:noProof/>
        <w:lang w:eastAsia="fr-FR"/>
      </w:rPr>
      <w:drawing>
        <wp:inline distT="0" distB="0" distL="0" distR="0" wp14:anchorId="20029582" wp14:editId="1E2E6416">
          <wp:extent cx="2745528" cy="602337"/>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5528" cy="6023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B4482"/>
    <w:multiLevelType w:val="hybridMultilevel"/>
    <w:tmpl w:val="CB4467F2"/>
    <w:lvl w:ilvl="0" w:tplc="136802E4">
      <w:start w:val="1"/>
      <w:numFmt w:val="bullet"/>
      <w:lvlText w:val="•"/>
      <w:lvlJc w:val="left"/>
      <w:pPr>
        <w:tabs>
          <w:tab w:val="num" w:pos="720"/>
        </w:tabs>
        <w:ind w:left="720" w:hanging="360"/>
      </w:pPr>
      <w:rPr>
        <w:rFonts w:ascii="Arial" w:hAnsi="Arial" w:hint="default"/>
      </w:rPr>
    </w:lvl>
    <w:lvl w:ilvl="1" w:tplc="2C680562" w:tentative="1">
      <w:start w:val="1"/>
      <w:numFmt w:val="bullet"/>
      <w:lvlText w:val="•"/>
      <w:lvlJc w:val="left"/>
      <w:pPr>
        <w:tabs>
          <w:tab w:val="num" w:pos="1440"/>
        </w:tabs>
        <w:ind w:left="1440" w:hanging="360"/>
      </w:pPr>
      <w:rPr>
        <w:rFonts w:ascii="Arial" w:hAnsi="Arial" w:hint="default"/>
      </w:rPr>
    </w:lvl>
    <w:lvl w:ilvl="2" w:tplc="CDEEC122" w:tentative="1">
      <w:start w:val="1"/>
      <w:numFmt w:val="bullet"/>
      <w:lvlText w:val="•"/>
      <w:lvlJc w:val="left"/>
      <w:pPr>
        <w:tabs>
          <w:tab w:val="num" w:pos="2160"/>
        </w:tabs>
        <w:ind w:left="2160" w:hanging="360"/>
      </w:pPr>
      <w:rPr>
        <w:rFonts w:ascii="Arial" w:hAnsi="Arial" w:hint="default"/>
      </w:rPr>
    </w:lvl>
    <w:lvl w:ilvl="3" w:tplc="BECAEA9C" w:tentative="1">
      <w:start w:val="1"/>
      <w:numFmt w:val="bullet"/>
      <w:lvlText w:val="•"/>
      <w:lvlJc w:val="left"/>
      <w:pPr>
        <w:tabs>
          <w:tab w:val="num" w:pos="2880"/>
        </w:tabs>
        <w:ind w:left="2880" w:hanging="360"/>
      </w:pPr>
      <w:rPr>
        <w:rFonts w:ascii="Arial" w:hAnsi="Arial" w:hint="default"/>
      </w:rPr>
    </w:lvl>
    <w:lvl w:ilvl="4" w:tplc="19BA4EA6" w:tentative="1">
      <w:start w:val="1"/>
      <w:numFmt w:val="bullet"/>
      <w:lvlText w:val="•"/>
      <w:lvlJc w:val="left"/>
      <w:pPr>
        <w:tabs>
          <w:tab w:val="num" w:pos="3600"/>
        </w:tabs>
        <w:ind w:left="3600" w:hanging="360"/>
      </w:pPr>
      <w:rPr>
        <w:rFonts w:ascii="Arial" w:hAnsi="Arial" w:hint="default"/>
      </w:rPr>
    </w:lvl>
    <w:lvl w:ilvl="5" w:tplc="B16E66C0" w:tentative="1">
      <w:start w:val="1"/>
      <w:numFmt w:val="bullet"/>
      <w:lvlText w:val="•"/>
      <w:lvlJc w:val="left"/>
      <w:pPr>
        <w:tabs>
          <w:tab w:val="num" w:pos="4320"/>
        </w:tabs>
        <w:ind w:left="4320" w:hanging="360"/>
      </w:pPr>
      <w:rPr>
        <w:rFonts w:ascii="Arial" w:hAnsi="Arial" w:hint="default"/>
      </w:rPr>
    </w:lvl>
    <w:lvl w:ilvl="6" w:tplc="68B8F61E" w:tentative="1">
      <w:start w:val="1"/>
      <w:numFmt w:val="bullet"/>
      <w:lvlText w:val="•"/>
      <w:lvlJc w:val="left"/>
      <w:pPr>
        <w:tabs>
          <w:tab w:val="num" w:pos="5040"/>
        </w:tabs>
        <w:ind w:left="5040" w:hanging="360"/>
      </w:pPr>
      <w:rPr>
        <w:rFonts w:ascii="Arial" w:hAnsi="Arial" w:hint="default"/>
      </w:rPr>
    </w:lvl>
    <w:lvl w:ilvl="7" w:tplc="824AF7BE" w:tentative="1">
      <w:start w:val="1"/>
      <w:numFmt w:val="bullet"/>
      <w:lvlText w:val="•"/>
      <w:lvlJc w:val="left"/>
      <w:pPr>
        <w:tabs>
          <w:tab w:val="num" w:pos="5760"/>
        </w:tabs>
        <w:ind w:left="5760" w:hanging="360"/>
      </w:pPr>
      <w:rPr>
        <w:rFonts w:ascii="Arial" w:hAnsi="Arial" w:hint="default"/>
      </w:rPr>
    </w:lvl>
    <w:lvl w:ilvl="8" w:tplc="FBC43A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B05C42"/>
    <w:multiLevelType w:val="hybridMultilevel"/>
    <w:tmpl w:val="5DAC199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6AD4541"/>
    <w:multiLevelType w:val="hybridMultilevel"/>
    <w:tmpl w:val="07D84552"/>
    <w:lvl w:ilvl="0" w:tplc="0DCCAC0C">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9532D76"/>
    <w:multiLevelType w:val="hybridMultilevel"/>
    <w:tmpl w:val="81D662D8"/>
    <w:lvl w:ilvl="0" w:tplc="0DCCAC0C">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AA73366"/>
    <w:multiLevelType w:val="hybridMultilevel"/>
    <w:tmpl w:val="16EA5FA4"/>
    <w:lvl w:ilvl="0" w:tplc="6F08EACC">
      <w:start w:val="1"/>
      <w:numFmt w:val="bullet"/>
      <w:lvlText w:val="•"/>
      <w:lvlJc w:val="left"/>
      <w:pPr>
        <w:tabs>
          <w:tab w:val="num" w:pos="720"/>
        </w:tabs>
        <w:ind w:left="720" w:hanging="360"/>
      </w:pPr>
      <w:rPr>
        <w:rFonts w:ascii="Arial" w:hAnsi="Arial" w:hint="default"/>
      </w:rPr>
    </w:lvl>
    <w:lvl w:ilvl="1" w:tplc="28DE28EC" w:tentative="1">
      <w:start w:val="1"/>
      <w:numFmt w:val="bullet"/>
      <w:lvlText w:val="•"/>
      <w:lvlJc w:val="left"/>
      <w:pPr>
        <w:tabs>
          <w:tab w:val="num" w:pos="1440"/>
        </w:tabs>
        <w:ind w:left="1440" w:hanging="360"/>
      </w:pPr>
      <w:rPr>
        <w:rFonts w:ascii="Arial" w:hAnsi="Arial" w:hint="default"/>
      </w:rPr>
    </w:lvl>
    <w:lvl w:ilvl="2" w:tplc="2CC01FAE" w:tentative="1">
      <w:start w:val="1"/>
      <w:numFmt w:val="bullet"/>
      <w:lvlText w:val="•"/>
      <w:lvlJc w:val="left"/>
      <w:pPr>
        <w:tabs>
          <w:tab w:val="num" w:pos="2160"/>
        </w:tabs>
        <w:ind w:left="2160" w:hanging="360"/>
      </w:pPr>
      <w:rPr>
        <w:rFonts w:ascii="Arial" w:hAnsi="Arial" w:hint="default"/>
      </w:rPr>
    </w:lvl>
    <w:lvl w:ilvl="3" w:tplc="DDC8BD42" w:tentative="1">
      <w:start w:val="1"/>
      <w:numFmt w:val="bullet"/>
      <w:lvlText w:val="•"/>
      <w:lvlJc w:val="left"/>
      <w:pPr>
        <w:tabs>
          <w:tab w:val="num" w:pos="2880"/>
        </w:tabs>
        <w:ind w:left="2880" w:hanging="360"/>
      </w:pPr>
      <w:rPr>
        <w:rFonts w:ascii="Arial" w:hAnsi="Arial" w:hint="default"/>
      </w:rPr>
    </w:lvl>
    <w:lvl w:ilvl="4" w:tplc="229AF184" w:tentative="1">
      <w:start w:val="1"/>
      <w:numFmt w:val="bullet"/>
      <w:lvlText w:val="•"/>
      <w:lvlJc w:val="left"/>
      <w:pPr>
        <w:tabs>
          <w:tab w:val="num" w:pos="3600"/>
        </w:tabs>
        <w:ind w:left="3600" w:hanging="360"/>
      </w:pPr>
      <w:rPr>
        <w:rFonts w:ascii="Arial" w:hAnsi="Arial" w:hint="default"/>
      </w:rPr>
    </w:lvl>
    <w:lvl w:ilvl="5" w:tplc="07BE8406" w:tentative="1">
      <w:start w:val="1"/>
      <w:numFmt w:val="bullet"/>
      <w:lvlText w:val="•"/>
      <w:lvlJc w:val="left"/>
      <w:pPr>
        <w:tabs>
          <w:tab w:val="num" w:pos="4320"/>
        </w:tabs>
        <w:ind w:left="4320" w:hanging="360"/>
      </w:pPr>
      <w:rPr>
        <w:rFonts w:ascii="Arial" w:hAnsi="Arial" w:hint="default"/>
      </w:rPr>
    </w:lvl>
    <w:lvl w:ilvl="6" w:tplc="75327A8A" w:tentative="1">
      <w:start w:val="1"/>
      <w:numFmt w:val="bullet"/>
      <w:lvlText w:val="•"/>
      <w:lvlJc w:val="left"/>
      <w:pPr>
        <w:tabs>
          <w:tab w:val="num" w:pos="5040"/>
        </w:tabs>
        <w:ind w:left="5040" w:hanging="360"/>
      </w:pPr>
      <w:rPr>
        <w:rFonts w:ascii="Arial" w:hAnsi="Arial" w:hint="default"/>
      </w:rPr>
    </w:lvl>
    <w:lvl w:ilvl="7" w:tplc="6F9C56D6" w:tentative="1">
      <w:start w:val="1"/>
      <w:numFmt w:val="bullet"/>
      <w:lvlText w:val="•"/>
      <w:lvlJc w:val="left"/>
      <w:pPr>
        <w:tabs>
          <w:tab w:val="num" w:pos="5760"/>
        </w:tabs>
        <w:ind w:left="5760" w:hanging="360"/>
      </w:pPr>
      <w:rPr>
        <w:rFonts w:ascii="Arial" w:hAnsi="Arial" w:hint="default"/>
      </w:rPr>
    </w:lvl>
    <w:lvl w:ilvl="8" w:tplc="B1F0C52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D40BFE"/>
    <w:multiLevelType w:val="hybridMultilevel"/>
    <w:tmpl w:val="0F46641C"/>
    <w:lvl w:ilvl="0" w:tplc="0DCCAC0C">
      <w:numFmt w:val="bullet"/>
      <w:lvlText w:val="-"/>
      <w:lvlJc w:val="left"/>
      <w:pPr>
        <w:ind w:left="-672" w:hanging="360"/>
      </w:pPr>
      <w:rPr>
        <w:rFonts w:ascii="Cambria" w:eastAsiaTheme="minorEastAsia" w:hAnsi="Cambria" w:cstheme="minorBidi" w:hint="default"/>
      </w:rPr>
    </w:lvl>
    <w:lvl w:ilvl="1" w:tplc="040C0003" w:tentative="1">
      <w:start w:val="1"/>
      <w:numFmt w:val="bullet"/>
      <w:lvlText w:val="o"/>
      <w:lvlJc w:val="left"/>
      <w:pPr>
        <w:ind w:left="48" w:hanging="360"/>
      </w:pPr>
      <w:rPr>
        <w:rFonts w:ascii="Courier New" w:hAnsi="Courier New" w:cs="Courier New" w:hint="default"/>
      </w:rPr>
    </w:lvl>
    <w:lvl w:ilvl="2" w:tplc="040C0005" w:tentative="1">
      <w:start w:val="1"/>
      <w:numFmt w:val="bullet"/>
      <w:lvlText w:val=""/>
      <w:lvlJc w:val="left"/>
      <w:pPr>
        <w:ind w:left="768" w:hanging="360"/>
      </w:pPr>
      <w:rPr>
        <w:rFonts w:ascii="Wingdings" w:hAnsi="Wingdings" w:hint="default"/>
      </w:rPr>
    </w:lvl>
    <w:lvl w:ilvl="3" w:tplc="040C0001" w:tentative="1">
      <w:start w:val="1"/>
      <w:numFmt w:val="bullet"/>
      <w:lvlText w:val=""/>
      <w:lvlJc w:val="left"/>
      <w:pPr>
        <w:ind w:left="1488" w:hanging="360"/>
      </w:pPr>
      <w:rPr>
        <w:rFonts w:ascii="Symbol" w:hAnsi="Symbol" w:hint="default"/>
      </w:rPr>
    </w:lvl>
    <w:lvl w:ilvl="4" w:tplc="040C0003" w:tentative="1">
      <w:start w:val="1"/>
      <w:numFmt w:val="bullet"/>
      <w:lvlText w:val="o"/>
      <w:lvlJc w:val="left"/>
      <w:pPr>
        <w:ind w:left="2208" w:hanging="360"/>
      </w:pPr>
      <w:rPr>
        <w:rFonts w:ascii="Courier New" w:hAnsi="Courier New" w:cs="Courier New" w:hint="default"/>
      </w:rPr>
    </w:lvl>
    <w:lvl w:ilvl="5" w:tplc="040C0005" w:tentative="1">
      <w:start w:val="1"/>
      <w:numFmt w:val="bullet"/>
      <w:lvlText w:val=""/>
      <w:lvlJc w:val="left"/>
      <w:pPr>
        <w:ind w:left="2928" w:hanging="360"/>
      </w:pPr>
      <w:rPr>
        <w:rFonts w:ascii="Wingdings" w:hAnsi="Wingdings" w:hint="default"/>
      </w:rPr>
    </w:lvl>
    <w:lvl w:ilvl="6" w:tplc="040C0001" w:tentative="1">
      <w:start w:val="1"/>
      <w:numFmt w:val="bullet"/>
      <w:lvlText w:val=""/>
      <w:lvlJc w:val="left"/>
      <w:pPr>
        <w:ind w:left="3648" w:hanging="360"/>
      </w:pPr>
      <w:rPr>
        <w:rFonts w:ascii="Symbol" w:hAnsi="Symbol" w:hint="default"/>
      </w:rPr>
    </w:lvl>
    <w:lvl w:ilvl="7" w:tplc="040C0003" w:tentative="1">
      <w:start w:val="1"/>
      <w:numFmt w:val="bullet"/>
      <w:lvlText w:val="o"/>
      <w:lvlJc w:val="left"/>
      <w:pPr>
        <w:ind w:left="4368" w:hanging="360"/>
      </w:pPr>
      <w:rPr>
        <w:rFonts w:ascii="Courier New" w:hAnsi="Courier New" w:cs="Courier New" w:hint="default"/>
      </w:rPr>
    </w:lvl>
    <w:lvl w:ilvl="8" w:tplc="040C0005" w:tentative="1">
      <w:start w:val="1"/>
      <w:numFmt w:val="bullet"/>
      <w:lvlText w:val=""/>
      <w:lvlJc w:val="left"/>
      <w:pPr>
        <w:ind w:left="5088" w:hanging="360"/>
      </w:pPr>
      <w:rPr>
        <w:rFonts w:ascii="Wingdings" w:hAnsi="Wingdings" w:hint="default"/>
      </w:rPr>
    </w:lvl>
  </w:abstractNum>
  <w:abstractNum w:abstractNumId="6" w15:restartNumberingAfterBreak="0">
    <w:nsid w:val="6C7F1AA9"/>
    <w:multiLevelType w:val="hybridMultilevel"/>
    <w:tmpl w:val="C2689880"/>
    <w:lvl w:ilvl="0" w:tplc="0DCCAC0C">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97D0E71"/>
    <w:multiLevelType w:val="hybridMultilevel"/>
    <w:tmpl w:val="5E0C61B0"/>
    <w:lvl w:ilvl="0" w:tplc="3724D22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F2"/>
    <w:rsid w:val="00031156"/>
    <w:rsid w:val="00056791"/>
    <w:rsid w:val="00063C65"/>
    <w:rsid w:val="000702E9"/>
    <w:rsid w:val="00076D96"/>
    <w:rsid w:val="000776B9"/>
    <w:rsid w:val="00086A1C"/>
    <w:rsid w:val="000E411D"/>
    <w:rsid w:val="000F265B"/>
    <w:rsid w:val="00106994"/>
    <w:rsid w:val="00123678"/>
    <w:rsid w:val="001440FD"/>
    <w:rsid w:val="001515DA"/>
    <w:rsid w:val="001800BD"/>
    <w:rsid w:val="00186088"/>
    <w:rsid w:val="001D45AF"/>
    <w:rsid w:val="001F30EB"/>
    <w:rsid w:val="0021217F"/>
    <w:rsid w:val="0022038F"/>
    <w:rsid w:val="002A168E"/>
    <w:rsid w:val="002D1B3C"/>
    <w:rsid w:val="00314654"/>
    <w:rsid w:val="00321A78"/>
    <w:rsid w:val="003276B3"/>
    <w:rsid w:val="0035696C"/>
    <w:rsid w:val="00362B99"/>
    <w:rsid w:val="003836D8"/>
    <w:rsid w:val="0038528E"/>
    <w:rsid w:val="003A6006"/>
    <w:rsid w:val="003D3A5C"/>
    <w:rsid w:val="003F26A4"/>
    <w:rsid w:val="004411AB"/>
    <w:rsid w:val="00453DBE"/>
    <w:rsid w:val="00491A25"/>
    <w:rsid w:val="004B6D19"/>
    <w:rsid w:val="004F3548"/>
    <w:rsid w:val="00502FCD"/>
    <w:rsid w:val="005208B4"/>
    <w:rsid w:val="005209E6"/>
    <w:rsid w:val="005328A1"/>
    <w:rsid w:val="00545CD4"/>
    <w:rsid w:val="00554FA8"/>
    <w:rsid w:val="005559B7"/>
    <w:rsid w:val="005B1F30"/>
    <w:rsid w:val="005E4A20"/>
    <w:rsid w:val="005F1136"/>
    <w:rsid w:val="005F15E0"/>
    <w:rsid w:val="005F6DF7"/>
    <w:rsid w:val="00645347"/>
    <w:rsid w:val="00667111"/>
    <w:rsid w:val="006837C8"/>
    <w:rsid w:val="00685D97"/>
    <w:rsid w:val="006A083D"/>
    <w:rsid w:val="00700E0F"/>
    <w:rsid w:val="00756C99"/>
    <w:rsid w:val="00756E9E"/>
    <w:rsid w:val="007D6D7F"/>
    <w:rsid w:val="008646CC"/>
    <w:rsid w:val="008720A0"/>
    <w:rsid w:val="008775F2"/>
    <w:rsid w:val="008822ED"/>
    <w:rsid w:val="008C24CC"/>
    <w:rsid w:val="008C5644"/>
    <w:rsid w:val="00994DA3"/>
    <w:rsid w:val="009B1144"/>
    <w:rsid w:val="009B3D3F"/>
    <w:rsid w:val="009C44B4"/>
    <w:rsid w:val="009F3E3D"/>
    <w:rsid w:val="009F441F"/>
    <w:rsid w:val="00A20E93"/>
    <w:rsid w:val="00A21B2B"/>
    <w:rsid w:val="00A345DA"/>
    <w:rsid w:val="00A70B8A"/>
    <w:rsid w:val="00A964C8"/>
    <w:rsid w:val="00AF18B0"/>
    <w:rsid w:val="00B06120"/>
    <w:rsid w:val="00B1202E"/>
    <w:rsid w:val="00B305CF"/>
    <w:rsid w:val="00B310B5"/>
    <w:rsid w:val="00B31AEE"/>
    <w:rsid w:val="00B4191B"/>
    <w:rsid w:val="00B91708"/>
    <w:rsid w:val="00BB5B20"/>
    <w:rsid w:val="00BD1451"/>
    <w:rsid w:val="00BD3ABF"/>
    <w:rsid w:val="00C429F0"/>
    <w:rsid w:val="00C53B2A"/>
    <w:rsid w:val="00C57E9D"/>
    <w:rsid w:val="00C70B6D"/>
    <w:rsid w:val="00C74D6B"/>
    <w:rsid w:val="00C8219B"/>
    <w:rsid w:val="00CA6C05"/>
    <w:rsid w:val="00CF099D"/>
    <w:rsid w:val="00D02F18"/>
    <w:rsid w:val="00D22D86"/>
    <w:rsid w:val="00D4581B"/>
    <w:rsid w:val="00D45E41"/>
    <w:rsid w:val="00D53407"/>
    <w:rsid w:val="00D83B24"/>
    <w:rsid w:val="00DD17D6"/>
    <w:rsid w:val="00E12E51"/>
    <w:rsid w:val="00E44BB2"/>
    <w:rsid w:val="00EA1FFA"/>
    <w:rsid w:val="00EC605C"/>
    <w:rsid w:val="00F02FD9"/>
    <w:rsid w:val="00F413DE"/>
    <w:rsid w:val="00F55A67"/>
    <w:rsid w:val="00FB4ACC"/>
    <w:rsid w:val="00FD2669"/>
    <w:rsid w:val="00FD4D32"/>
    <w:rsid w:val="00FF7FC0"/>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258776"/>
  <w15:docId w15:val="{AF336A03-9858-4FF0-8790-2BD7B230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D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75F2"/>
    <w:pPr>
      <w:tabs>
        <w:tab w:val="center" w:pos="4536"/>
        <w:tab w:val="right" w:pos="9072"/>
      </w:tabs>
      <w:spacing w:after="0"/>
    </w:pPr>
  </w:style>
  <w:style w:type="character" w:customStyle="1" w:styleId="En-tteCar">
    <w:name w:val="En-tête Car"/>
    <w:basedOn w:val="Policepardfaut"/>
    <w:link w:val="En-tte"/>
    <w:uiPriority w:val="99"/>
    <w:rsid w:val="008775F2"/>
  </w:style>
  <w:style w:type="paragraph" w:styleId="Pieddepage">
    <w:name w:val="footer"/>
    <w:basedOn w:val="Normal"/>
    <w:link w:val="PieddepageCar"/>
    <w:uiPriority w:val="99"/>
    <w:unhideWhenUsed/>
    <w:rsid w:val="008775F2"/>
    <w:pPr>
      <w:tabs>
        <w:tab w:val="center" w:pos="4536"/>
        <w:tab w:val="right" w:pos="9072"/>
      </w:tabs>
      <w:spacing w:after="0"/>
    </w:pPr>
  </w:style>
  <w:style w:type="character" w:customStyle="1" w:styleId="PieddepageCar">
    <w:name w:val="Pied de page Car"/>
    <w:basedOn w:val="Policepardfaut"/>
    <w:link w:val="Pieddepage"/>
    <w:uiPriority w:val="99"/>
    <w:rsid w:val="008775F2"/>
  </w:style>
  <w:style w:type="paragraph" w:styleId="Paragraphedeliste">
    <w:name w:val="List Paragraph"/>
    <w:basedOn w:val="Normal"/>
    <w:uiPriority w:val="34"/>
    <w:qFormat/>
    <w:rsid w:val="008775F2"/>
    <w:pPr>
      <w:ind w:left="720"/>
      <w:contextualSpacing/>
    </w:pPr>
  </w:style>
  <w:style w:type="paragraph" w:styleId="NormalWeb">
    <w:name w:val="Normal (Web)"/>
    <w:basedOn w:val="Normal"/>
    <w:uiPriority w:val="99"/>
    <w:semiHidden/>
    <w:unhideWhenUsed/>
    <w:rsid w:val="008775F2"/>
    <w:pPr>
      <w:spacing w:before="100" w:beforeAutospacing="1" w:after="100" w:afterAutospacing="1"/>
    </w:pPr>
    <w:rPr>
      <w:rFonts w:ascii="Times" w:hAnsi="Times" w:cs="Times New Roman"/>
      <w:sz w:val="20"/>
      <w:szCs w:val="20"/>
      <w:lang w:eastAsia="fr-FR"/>
    </w:rPr>
  </w:style>
  <w:style w:type="paragraph" w:styleId="Textedebulles">
    <w:name w:val="Balloon Text"/>
    <w:basedOn w:val="Normal"/>
    <w:link w:val="TextedebullesCar"/>
    <w:uiPriority w:val="99"/>
    <w:semiHidden/>
    <w:unhideWhenUsed/>
    <w:rsid w:val="001800BD"/>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1800BD"/>
    <w:rPr>
      <w:rFonts w:ascii="Lucida Grande" w:hAnsi="Lucida Grande"/>
      <w:sz w:val="18"/>
      <w:szCs w:val="18"/>
    </w:rPr>
  </w:style>
  <w:style w:type="character" w:styleId="Lienhypertexte">
    <w:name w:val="Hyperlink"/>
    <w:basedOn w:val="Policepardfaut"/>
    <w:uiPriority w:val="99"/>
    <w:unhideWhenUsed/>
    <w:rsid w:val="00DD17D6"/>
    <w:rPr>
      <w:color w:val="0000FF" w:themeColor="hyperlink"/>
      <w:u w:val="single"/>
    </w:rPr>
  </w:style>
  <w:style w:type="character" w:styleId="Lienhypertextesuivivisit">
    <w:name w:val="FollowedHyperlink"/>
    <w:basedOn w:val="Policepardfaut"/>
    <w:uiPriority w:val="99"/>
    <w:semiHidden/>
    <w:unhideWhenUsed/>
    <w:rsid w:val="00C429F0"/>
    <w:rPr>
      <w:color w:val="800080" w:themeColor="followedHyperlink"/>
      <w:u w:val="single"/>
    </w:rPr>
  </w:style>
  <w:style w:type="paragraph" w:styleId="Sansinterligne">
    <w:name w:val="No Spacing"/>
    <w:uiPriority w:val="1"/>
    <w:qFormat/>
    <w:rsid w:val="002A168E"/>
    <w:pPr>
      <w:spacing w:after="0"/>
    </w:pPr>
    <w:rPr>
      <w:rFonts w:eastAsiaTheme="minorHAnsi"/>
      <w:sz w:val="22"/>
      <w:szCs w:val="22"/>
      <w:lang w:eastAsia="en-US"/>
    </w:rPr>
  </w:style>
  <w:style w:type="character" w:styleId="Mentionnonrsolue">
    <w:name w:val="Unresolved Mention"/>
    <w:basedOn w:val="Policepardfaut"/>
    <w:uiPriority w:val="99"/>
    <w:semiHidden/>
    <w:unhideWhenUsed/>
    <w:rsid w:val="005F6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28798">
      <w:bodyDiv w:val="1"/>
      <w:marLeft w:val="0"/>
      <w:marRight w:val="0"/>
      <w:marTop w:val="0"/>
      <w:marBottom w:val="0"/>
      <w:divBdr>
        <w:top w:val="none" w:sz="0" w:space="0" w:color="auto"/>
        <w:left w:val="none" w:sz="0" w:space="0" w:color="auto"/>
        <w:bottom w:val="none" w:sz="0" w:space="0" w:color="auto"/>
        <w:right w:val="none" w:sz="0" w:space="0" w:color="auto"/>
      </w:divBdr>
    </w:div>
    <w:div w:id="171378629">
      <w:bodyDiv w:val="1"/>
      <w:marLeft w:val="0"/>
      <w:marRight w:val="0"/>
      <w:marTop w:val="0"/>
      <w:marBottom w:val="0"/>
      <w:divBdr>
        <w:top w:val="none" w:sz="0" w:space="0" w:color="auto"/>
        <w:left w:val="none" w:sz="0" w:space="0" w:color="auto"/>
        <w:bottom w:val="none" w:sz="0" w:space="0" w:color="auto"/>
        <w:right w:val="none" w:sz="0" w:space="0" w:color="auto"/>
      </w:divBdr>
      <w:divsChild>
        <w:div w:id="1149982866">
          <w:marLeft w:val="0"/>
          <w:marRight w:val="0"/>
          <w:marTop w:val="115"/>
          <w:marBottom w:val="0"/>
          <w:divBdr>
            <w:top w:val="none" w:sz="0" w:space="0" w:color="auto"/>
            <w:left w:val="none" w:sz="0" w:space="0" w:color="auto"/>
            <w:bottom w:val="none" w:sz="0" w:space="0" w:color="auto"/>
            <w:right w:val="none" w:sz="0" w:space="0" w:color="auto"/>
          </w:divBdr>
        </w:div>
      </w:divsChild>
    </w:div>
    <w:div w:id="699203815">
      <w:bodyDiv w:val="1"/>
      <w:marLeft w:val="0"/>
      <w:marRight w:val="0"/>
      <w:marTop w:val="0"/>
      <w:marBottom w:val="0"/>
      <w:divBdr>
        <w:top w:val="none" w:sz="0" w:space="0" w:color="auto"/>
        <w:left w:val="none" w:sz="0" w:space="0" w:color="auto"/>
        <w:bottom w:val="none" w:sz="0" w:space="0" w:color="auto"/>
        <w:right w:val="none" w:sz="0" w:space="0" w:color="auto"/>
      </w:divBdr>
      <w:divsChild>
        <w:div w:id="1307201502">
          <w:marLeft w:val="0"/>
          <w:marRight w:val="0"/>
          <w:marTop w:val="115"/>
          <w:marBottom w:val="0"/>
          <w:divBdr>
            <w:top w:val="none" w:sz="0" w:space="0" w:color="auto"/>
            <w:left w:val="none" w:sz="0" w:space="0" w:color="auto"/>
            <w:bottom w:val="none" w:sz="0" w:space="0" w:color="auto"/>
            <w:right w:val="none" w:sz="0" w:space="0" w:color="auto"/>
          </w:divBdr>
        </w:div>
      </w:divsChild>
    </w:div>
    <w:div w:id="1234316887">
      <w:bodyDiv w:val="1"/>
      <w:marLeft w:val="0"/>
      <w:marRight w:val="0"/>
      <w:marTop w:val="0"/>
      <w:marBottom w:val="0"/>
      <w:divBdr>
        <w:top w:val="none" w:sz="0" w:space="0" w:color="auto"/>
        <w:left w:val="none" w:sz="0" w:space="0" w:color="auto"/>
        <w:bottom w:val="none" w:sz="0" w:space="0" w:color="auto"/>
        <w:right w:val="none" w:sz="0" w:space="0" w:color="auto"/>
      </w:divBdr>
    </w:div>
    <w:div w:id="1823039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rg.permanence@orang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irg.permanence@orange.fr" TargetMode="External"/><Relationship Id="rId1" Type="http://schemas.openxmlformats.org/officeDocument/2006/relationships/hyperlink" Target="http://www.airg-Fran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98F1A-EB6E-481F-B7A5-CB6B1432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516</Words>
  <Characters>2841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Jacques Vignaud</dc:creator>
  <cp:lastModifiedBy>Dominique ROUSIOT</cp:lastModifiedBy>
  <cp:revision>7</cp:revision>
  <cp:lastPrinted>2017-09-12T13:45:00Z</cp:lastPrinted>
  <dcterms:created xsi:type="dcterms:W3CDTF">2021-03-23T16:16:00Z</dcterms:created>
  <dcterms:modified xsi:type="dcterms:W3CDTF">2021-03-29T13:16:00Z</dcterms:modified>
</cp:coreProperties>
</file>